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62" w:rsidRDefault="00384261" w:rsidP="002B2362">
      <w:pPr>
        <w:pStyle w:val="a4"/>
        <w:shd w:val="clear" w:color="auto" w:fill="FFFFFF"/>
        <w:adjustRightInd w:val="0"/>
        <w:spacing w:after="0" w:line="240" w:lineRule="auto"/>
        <w:ind w:left="21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-60325</wp:posOffset>
            </wp:positionV>
            <wp:extent cx="6774180" cy="9111615"/>
            <wp:effectExtent l="0" t="0" r="0" b="0"/>
            <wp:wrapThrough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84261" w:rsidRDefault="00384261" w:rsidP="002B2362">
      <w:pPr>
        <w:pStyle w:val="a4"/>
        <w:numPr>
          <w:ilvl w:val="0"/>
          <w:numId w:val="6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инструкция по охране труда;</w:t>
      </w:r>
    </w:p>
    <w:p w:rsidR="00CF284A" w:rsidRPr="00CF284A" w:rsidRDefault="00CF284A" w:rsidP="00CF284A">
      <w:pPr>
        <w:pStyle w:val="a4"/>
        <w:numPr>
          <w:ilvl w:val="0"/>
          <w:numId w:val="6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инструкции по технике безопасности;</w:t>
      </w:r>
    </w:p>
    <w:p w:rsidR="00CF284A" w:rsidRPr="00CF284A" w:rsidRDefault="00CF284A" w:rsidP="00CF284A">
      <w:pPr>
        <w:pStyle w:val="a4"/>
        <w:numPr>
          <w:ilvl w:val="0"/>
          <w:numId w:val="6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график работы кабинета (на триместр, чет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верть);</w:t>
      </w:r>
    </w:p>
    <w:p w:rsidR="00CF284A" w:rsidRDefault="00CF284A" w:rsidP="00CF284A">
      <w:pPr>
        <w:pStyle w:val="a4"/>
        <w:numPr>
          <w:ilvl w:val="0"/>
          <w:numId w:val="6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 развития  кабинета.</w:t>
      </w:r>
    </w:p>
    <w:p w:rsidR="00CF284A" w:rsidRPr="00CF284A" w:rsidRDefault="00CF284A" w:rsidP="00CF284A">
      <w:pPr>
        <w:pStyle w:val="a4"/>
        <w:shd w:val="clear" w:color="auto" w:fill="FFFFFF"/>
        <w:adjustRightInd w:val="0"/>
        <w:spacing w:after="0" w:line="240" w:lineRule="auto"/>
        <w:ind w:left="21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2.2. Учебный кабинет должен соответствовать Санитарно-эпидемиологические требования к усло</w:t>
      </w:r>
      <w:r>
        <w:rPr>
          <w:rFonts w:ascii="Times New Roman" w:eastAsia="Times New Roman" w:hAnsi="Times New Roman" w:cs="Times New Roman"/>
          <w:sz w:val="24"/>
          <w:szCs w:val="24"/>
        </w:rPr>
        <w:t>виям и организации обу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чения в 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>ОУ (СанПиН 2.4.2.2821-10); (к отделочным материалам; составу, размерам и раз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мещению мебели; воздушно-тепловому режиму; режи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му естественного и искусственного освещения) и тре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бованиям пожарной безопасности.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2.3. Учебный кабинет должен быть обеспечен первич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ными средствами пожаротушения и аптечкой для ока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зания доврачебной помощи (химия, физика, биология, информатика).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2.4. Оформление учебного кабинета должно быть осу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ществлено в едином стиле с учетом эстетических прин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ципов.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2.5. Занятия в учебном кабинете должны служить фор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мированию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CF284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современной картины мира;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общеучебных умений и навыков;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обобщенного способа учебной, познавательной, коммуникативной и практической деятельности;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потребности в непрерывном, самостоятельном и творческом подходе к овладению новыми зна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ниями;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 xml:space="preserve">ключевых компетенций </w:t>
      </w:r>
      <w:r w:rsidR="00F81A1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 xml:space="preserve"> готовности учащихся использовать полученные общие знания, умения и способности в реальной жизни для решения прак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тических задач;</w:t>
      </w:r>
    </w:p>
    <w:p w:rsidR="00CF284A" w:rsidRP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теоретического мышления, памяти, воображения;</w:t>
      </w:r>
    </w:p>
    <w:p w:rsidR="00CF284A" w:rsidRDefault="00CF284A" w:rsidP="00CF284A">
      <w:pPr>
        <w:pStyle w:val="a4"/>
        <w:numPr>
          <w:ilvl w:val="0"/>
          <w:numId w:val="7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воспитанию учащихся, направленному на формирование у них коммуникабельности и толерантности.</w:t>
      </w:r>
    </w:p>
    <w:p w:rsidR="00CF284A" w:rsidRPr="00CF284A" w:rsidRDefault="00CF284A" w:rsidP="00CF284A">
      <w:pPr>
        <w:pStyle w:val="a4"/>
        <w:shd w:val="clear" w:color="auto" w:fill="FFFFFF"/>
        <w:adjustRightInd w:val="0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b/>
          <w:sz w:val="24"/>
          <w:szCs w:val="24"/>
        </w:rPr>
        <w:t>3. Требования к учебно-методическому обеспечению кабинета.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>Учебный кабинет должен быть укомплектован учеб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ным и компьютерным оборудованием, необходимым для выполнения учебных программ, реализуемых шко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лой.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3.2. Учебный кабинет должен быть обеспечен учебниками, дидактическим и раздаточным материалом, не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обходимым для выполнения учебных программ, реа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лизуемых школой, инструктивно-методическими документами.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3.3.  В учебном кабинете в открытом доступе должны находиться материалы, содержащие минимально не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обходимое содержание образования и требования к уровню обязательной подготовки (стандарта образования);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t>образцы контрольно-измерительных матери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алов (КИМ) для определения усвоения требований образовательного стандарта.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3.4. Учебный кабинет должен быть обеспечен комплек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том типовых заданий, тестов, контрольных работ для диагностики выполнения требований базового и по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вышенного уровня образовательного стандарта.</w:t>
      </w:r>
    </w:p>
    <w:p w:rsidR="00CF284A" w:rsidRPr="00CF284A" w:rsidRDefault="00CF284A" w:rsidP="00CF284A">
      <w:pPr>
        <w:shd w:val="clear" w:color="auto" w:fill="FFFFFF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3.5.  На стендах в учебном кабинете должны быть раз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мещены:</w:t>
      </w:r>
    </w:p>
    <w:p w:rsidR="00CF284A" w:rsidRPr="00CF284A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требования образовательного стандарта по про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филю кабинета;</w:t>
      </w:r>
    </w:p>
    <w:p w:rsidR="00CF284A" w:rsidRPr="00CF284A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требования, образцы оформления различного ви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да работ (лабораторных,    творческих, контрольных, самостоятельных и т.п.) и их анализ;</w:t>
      </w:r>
    </w:p>
    <w:p w:rsidR="00CF284A" w:rsidRPr="00CF284A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варианты заданий олимпиад, конкурсов, интел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лектуальных марафонов по профилю кабинета и их анализ;</w:t>
      </w:r>
    </w:p>
    <w:p w:rsidR="00CF284A" w:rsidRPr="00CF284A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рекомендации по организации и выполнению до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машних заданий;</w:t>
      </w:r>
    </w:p>
    <w:p w:rsidR="00CF284A" w:rsidRPr="00CF284A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рекомендации по подготовке к различным фор</w:t>
      </w:r>
      <w:r w:rsidRPr="00CF284A">
        <w:rPr>
          <w:rFonts w:ascii="Times New Roman" w:eastAsia="Times New Roman" w:hAnsi="Times New Roman" w:cs="Times New Roman"/>
          <w:sz w:val="24"/>
          <w:szCs w:val="24"/>
        </w:rPr>
        <w:softHyphen/>
        <w:t>мам диагностики, итоговой аттестации;</w:t>
      </w:r>
    </w:p>
    <w:p w:rsidR="00E07B18" w:rsidRDefault="00CF284A" w:rsidP="00CF284A">
      <w:pPr>
        <w:pStyle w:val="a4"/>
        <w:numPr>
          <w:ilvl w:val="0"/>
          <w:numId w:val="10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84A">
        <w:rPr>
          <w:rFonts w:ascii="Times New Roman" w:eastAsia="Times New Roman" w:hAnsi="Times New Roman" w:cs="Times New Roman"/>
          <w:sz w:val="24"/>
          <w:szCs w:val="24"/>
        </w:rPr>
        <w:t>требования техники безопасности.</w:t>
      </w:r>
    </w:p>
    <w:p w:rsidR="00CF284A" w:rsidRPr="00E07B18" w:rsidRDefault="00CF284A" w:rsidP="00F3437D">
      <w:pPr>
        <w:pStyle w:val="a4"/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B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Организация работы учебного кабинета </w:t>
      </w:r>
    </w:p>
    <w:p w:rsidR="00CF284A" w:rsidRPr="00CF284A" w:rsidRDefault="00CF284A" w:rsidP="00CD373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284A">
        <w:rPr>
          <w:rFonts w:ascii="Times New Roman" w:hAnsi="Times New Roman" w:cs="Times New Roman"/>
          <w:bCs/>
          <w:sz w:val="24"/>
          <w:szCs w:val="24"/>
        </w:rPr>
        <w:br/>
        <w:t xml:space="preserve">4.1. Занятия </w:t>
      </w:r>
      <w:proofErr w:type="gramStart"/>
      <w:r w:rsidRPr="00CF284A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CF284A">
        <w:rPr>
          <w:rFonts w:ascii="Times New Roman" w:hAnsi="Times New Roman" w:cs="Times New Roman"/>
          <w:bCs/>
          <w:sz w:val="24"/>
          <w:szCs w:val="24"/>
        </w:rPr>
        <w:t xml:space="preserve"> в учебном кабинете проводятся согласно расписанию, утвержденному  директором школы. </w:t>
      </w:r>
    </w:p>
    <w:p w:rsidR="00CF284A" w:rsidRPr="00CF284A" w:rsidRDefault="00CF284A" w:rsidP="00CD373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284A">
        <w:rPr>
          <w:rFonts w:ascii="Times New Roman" w:hAnsi="Times New Roman" w:cs="Times New Roman"/>
          <w:bCs/>
          <w:sz w:val="24"/>
          <w:szCs w:val="24"/>
        </w:rPr>
        <w:t xml:space="preserve">4.2. На базе учебного кабинета проводятся учебные занятия предметных кружков, образовательных факультативов, заседания творческих групп по профилю кабинета, занятия членов научного общества обучающихся. </w:t>
      </w:r>
    </w:p>
    <w:p w:rsidR="00CF284A" w:rsidRPr="00CF284A" w:rsidRDefault="00CF284A" w:rsidP="00CF284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F284A">
        <w:rPr>
          <w:rFonts w:ascii="Times New Roman" w:hAnsi="Times New Roman" w:cs="Times New Roman"/>
          <w:bCs/>
          <w:sz w:val="24"/>
          <w:szCs w:val="24"/>
        </w:rPr>
        <w:t xml:space="preserve">4.3. Основное содержание работы учебных кабинетов: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проведение занятий по образовательной программе учебного плана, занятий дополнительного образования по профилю учебного кабинета;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создание оптимальных условий для качественного проведения образовательного процесса на базе учебного кабинета;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подготовка методических и дидактических средств обучения;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составление педагогическим работником, ответственным за организацию работы учебного кабинета, заявок на планово-предупредительный ремонт, обеспечение контроля выполнения ремонта;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соблюдение мер для охраны здоровья обучающихся и педагогических работников, охраны труда, противопожарной защиты, санитарии и гигиены;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участие в проведении смотров-конкурсов учебных кабинетов; </w:t>
      </w:r>
    </w:p>
    <w:p w:rsidR="00CF284A" w:rsidRPr="00CD373A" w:rsidRDefault="00CF284A" w:rsidP="00CD373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>обеспечение сохранности имущества кабинета.</w:t>
      </w:r>
    </w:p>
    <w:p w:rsidR="00CF284A" w:rsidRPr="00CF284A" w:rsidRDefault="00CF284A" w:rsidP="00CF284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CF284A" w:rsidRPr="00CD373A" w:rsidRDefault="00CD373A" w:rsidP="00CF284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D373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F284A" w:rsidRPr="00CD373A">
        <w:rPr>
          <w:rFonts w:ascii="Times New Roman" w:hAnsi="Times New Roman" w:cs="Times New Roman"/>
          <w:b/>
          <w:bCs/>
          <w:sz w:val="24"/>
          <w:szCs w:val="24"/>
        </w:rPr>
        <w:t xml:space="preserve">. Руководство учебным кабинетом </w:t>
      </w:r>
    </w:p>
    <w:p w:rsidR="00CF284A" w:rsidRPr="00CF284A" w:rsidRDefault="00CF284A" w:rsidP="00CD373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284A">
        <w:rPr>
          <w:rFonts w:ascii="Times New Roman" w:hAnsi="Times New Roman" w:cs="Times New Roman"/>
          <w:bCs/>
          <w:sz w:val="24"/>
          <w:szCs w:val="24"/>
        </w:rPr>
        <w:br/>
      </w:r>
      <w:r w:rsidR="00CD373A">
        <w:rPr>
          <w:rFonts w:ascii="Times New Roman" w:hAnsi="Times New Roman" w:cs="Times New Roman"/>
          <w:bCs/>
          <w:sz w:val="24"/>
          <w:szCs w:val="24"/>
        </w:rPr>
        <w:t>5</w:t>
      </w:r>
      <w:r w:rsidRPr="00CF284A">
        <w:rPr>
          <w:rFonts w:ascii="Times New Roman" w:hAnsi="Times New Roman" w:cs="Times New Roman"/>
          <w:bCs/>
          <w:sz w:val="24"/>
          <w:szCs w:val="24"/>
        </w:rPr>
        <w:t>.1. Руководство учебным кабинетом осуществляет заведующий кабинетом, назначенный из числа педагогического состава приказом по о</w:t>
      </w:r>
      <w:r w:rsidR="00CD373A">
        <w:rPr>
          <w:rFonts w:ascii="Times New Roman" w:hAnsi="Times New Roman" w:cs="Times New Roman"/>
          <w:bCs/>
          <w:sz w:val="24"/>
          <w:szCs w:val="24"/>
        </w:rPr>
        <w:t>бщеобразовательному учреждению.</w:t>
      </w:r>
    </w:p>
    <w:p w:rsidR="00CF284A" w:rsidRPr="00CF284A" w:rsidRDefault="00CD373A" w:rsidP="00CD373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CF284A" w:rsidRPr="00CF284A">
        <w:rPr>
          <w:rFonts w:ascii="Times New Roman" w:hAnsi="Times New Roman" w:cs="Times New Roman"/>
          <w:bCs/>
          <w:sz w:val="24"/>
          <w:szCs w:val="24"/>
        </w:rPr>
        <w:t xml:space="preserve">.2. Оплата заведующему за </w:t>
      </w:r>
      <w:proofErr w:type="gramStart"/>
      <w:r w:rsidR="00CF284A" w:rsidRPr="00CF284A">
        <w:rPr>
          <w:rFonts w:ascii="Times New Roman" w:hAnsi="Times New Roman" w:cs="Times New Roman"/>
          <w:bCs/>
          <w:sz w:val="24"/>
          <w:szCs w:val="24"/>
        </w:rPr>
        <w:t>руководство</w:t>
      </w:r>
      <w:proofErr w:type="gramEnd"/>
      <w:r w:rsidR="00CF284A" w:rsidRPr="00CF284A">
        <w:rPr>
          <w:rFonts w:ascii="Times New Roman" w:hAnsi="Times New Roman" w:cs="Times New Roman"/>
          <w:bCs/>
          <w:sz w:val="24"/>
          <w:szCs w:val="24"/>
        </w:rPr>
        <w:t xml:space="preserve"> учебным кабинетом  осуществляя из ФОТ учреждения согласно приказу директора школы.</w:t>
      </w:r>
    </w:p>
    <w:p w:rsidR="00CF284A" w:rsidRPr="00CF284A" w:rsidRDefault="00CD373A" w:rsidP="00CF284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CF284A" w:rsidRPr="00CF284A">
        <w:rPr>
          <w:rFonts w:ascii="Times New Roman" w:hAnsi="Times New Roman" w:cs="Times New Roman"/>
          <w:bCs/>
          <w:sz w:val="24"/>
          <w:szCs w:val="24"/>
        </w:rPr>
        <w:t xml:space="preserve">.3. Заведующий учебным кабинетом: 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>планирует работу учебного кабинета, в т. ч. организацию методической работы;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максимально использует возможности учебного кабинета для осуществления образовательного процесса; 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>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</w:t>
      </w:r>
      <w:r w:rsidR="00F81A17">
        <w:rPr>
          <w:rFonts w:ascii="Times New Roman" w:hAnsi="Times New Roman" w:cs="Times New Roman"/>
          <w:bCs/>
          <w:sz w:val="24"/>
          <w:szCs w:val="24"/>
        </w:rPr>
        <w:t>ия, других средств обучения, т.</w:t>
      </w: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е. по ремонту и восполнению учебно-материального фонда кабинета; 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осуществляет контроль за санитарно-гигиеническим состоянием кабинета; 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 xml:space="preserve">принимает на ответственное хранение материальные ценности учебного кабинета, ведет их учет в установленном порядке; 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>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детей;</w:t>
      </w:r>
    </w:p>
    <w:p w:rsidR="00CF284A" w:rsidRPr="00CD373A" w:rsidRDefault="00CF284A" w:rsidP="00CD373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373A">
        <w:rPr>
          <w:rFonts w:ascii="Times New Roman" w:hAnsi="Times New Roman" w:cs="Times New Roman"/>
          <w:bCs/>
          <w:sz w:val="24"/>
          <w:szCs w:val="24"/>
        </w:rPr>
        <w:t>ведет опись оборудования учебного кабинета, делает копии заявок на ремонт, на замену и восполнение средств обучения</w:t>
      </w:r>
      <w:r w:rsidR="00CD373A" w:rsidRPr="00CD373A">
        <w:rPr>
          <w:rFonts w:ascii="Times New Roman" w:hAnsi="Times New Roman" w:cs="Times New Roman"/>
          <w:bCs/>
          <w:sz w:val="24"/>
          <w:szCs w:val="24"/>
        </w:rPr>
        <w:t>.</w:t>
      </w:r>
    </w:p>
    <w:p w:rsidR="004423E3" w:rsidRPr="00CF284A" w:rsidRDefault="004423E3" w:rsidP="00CF284A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423E3" w:rsidRPr="00CF284A" w:rsidRDefault="004423E3" w:rsidP="00CF284A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1212C" w:rsidRPr="00CF284A" w:rsidRDefault="00C1212C" w:rsidP="00CF284A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C1212C" w:rsidRPr="00CF284A" w:rsidSect="00CC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4069650"/>
    <w:lvl w:ilvl="0">
      <w:numFmt w:val="bullet"/>
      <w:lvlText w:val="*"/>
      <w:lvlJc w:val="left"/>
    </w:lvl>
  </w:abstractNum>
  <w:abstractNum w:abstractNumId="1">
    <w:nsid w:val="1CBC0354"/>
    <w:multiLevelType w:val="hybridMultilevel"/>
    <w:tmpl w:val="3A5C406E"/>
    <w:lvl w:ilvl="0" w:tplc="39C25534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0AB5E98"/>
    <w:multiLevelType w:val="hybridMultilevel"/>
    <w:tmpl w:val="52E81A1C"/>
    <w:lvl w:ilvl="0" w:tplc="81C27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77F7B"/>
    <w:multiLevelType w:val="hybridMultilevel"/>
    <w:tmpl w:val="21FC05F2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387C255C"/>
    <w:multiLevelType w:val="hybridMultilevel"/>
    <w:tmpl w:val="13D06D84"/>
    <w:lvl w:ilvl="0" w:tplc="81C278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902E55A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D1814FD"/>
    <w:multiLevelType w:val="hybridMultilevel"/>
    <w:tmpl w:val="D60C4002"/>
    <w:lvl w:ilvl="0" w:tplc="35E27A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972F9"/>
    <w:multiLevelType w:val="hybridMultilevel"/>
    <w:tmpl w:val="05389488"/>
    <w:lvl w:ilvl="0" w:tplc="81C27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72371"/>
    <w:multiLevelType w:val="hybridMultilevel"/>
    <w:tmpl w:val="B212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C0349"/>
    <w:multiLevelType w:val="hybridMultilevel"/>
    <w:tmpl w:val="856E64E4"/>
    <w:lvl w:ilvl="0" w:tplc="39C25534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85E9B"/>
    <w:multiLevelType w:val="hybridMultilevel"/>
    <w:tmpl w:val="45ECC8EC"/>
    <w:lvl w:ilvl="0" w:tplc="81C278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8651B5F"/>
    <w:multiLevelType w:val="hybridMultilevel"/>
    <w:tmpl w:val="942863EE"/>
    <w:lvl w:ilvl="0" w:tplc="81C27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D45DD7"/>
    <w:multiLevelType w:val="hybridMultilevel"/>
    <w:tmpl w:val="A7EC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423E3"/>
    <w:rsid w:val="000C068D"/>
    <w:rsid w:val="002B2362"/>
    <w:rsid w:val="002C6973"/>
    <w:rsid w:val="00384261"/>
    <w:rsid w:val="003D21A2"/>
    <w:rsid w:val="004423E3"/>
    <w:rsid w:val="007D61B0"/>
    <w:rsid w:val="00C1212C"/>
    <w:rsid w:val="00CC200F"/>
    <w:rsid w:val="00CD373A"/>
    <w:rsid w:val="00CF284A"/>
    <w:rsid w:val="00DF0B6D"/>
    <w:rsid w:val="00E07B18"/>
    <w:rsid w:val="00F3437D"/>
    <w:rsid w:val="00F8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3E3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28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Fujitsu</cp:lastModifiedBy>
  <cp:revision>11</cp:revision>
  <cp:lastPrinted>2015-10-05T17:41:00Z</cp:lastPrinted>
  <dcterms:created xsi:type="dcterms:W3CDTF">2013-01-15T11:25:00Z</dcterms:created>
  <dcterms:modified xsi:type="dcterms:W3CDTF">2015-11-06T14:53:00Z</dcterms:modified>
</cp:coreProperties>
</file>