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Layout w:type="fixed"/>
        <w:tblLook w:val="04A0"/>
      </w:tblPr>
      <w:tblGrid>
        <w:gridCol w:w="6349"/>
        <w:gridCol w:w="3971"/>
      </w:tblGrid>
      <w:tr w:rsidR="00E06CC6" w:rsidTr="00562722">
        <w:tc>
          <w:tcPr>
            <w:tcW w:w="6345" w:type="dxa"/>
            <w:hideMark/>
          </w:tcPr>
          <w:p w:rsidR="00E06CC6" w:rsidRDefault="00E06CC6" w:rsidP="00562722">
            <w:pPr>
              <w:widowControl w:val="0"/>
              <w:autoSpaceDE w:val="0"/>
              <w:autoSpaceDN w:val="0"/>
              <w:adjustRightInd w:val="0"/>
              <w:snapToGrid w:val="0"/>
              <w:ind w:right="62"/>
            </w:pPr>
            <w:r>
              <w:t>ПРИНЯТО</w:t>
            </w:r>
          </w:p>
          <w:p w:rsidR="00E06CC6" w:rsidRDefault="00E06CC6" w:rsidP="00562722">
            <w:pPr>
              <w:widowControl w:val="0"/>
              <w:autoSpaceDE w:val="0"/>
              <w:autoSpaceDN w:val="0"/>
              <w:adjustRightInd w:val="0"/>
              <w:ind w:right="62"/>
            </w:pPr>
            <w:r>
              <w:t xml:space="preserve">на заседании педагогического совета </w:t>
            </w:r>
          </w:p>
          <w:p w:rsidR="00E06CC6" w:rsidRDefault="00E06CC6" w:rsidP="00562722">
            <w:pPr>
              <w:widowControl w:val="0"/>
              <w:autoSpaceDE w:val="0"/>
              <w:autoSpaceDN w:val="0"/>
              <w:adjustRightInd w:val="0"/>
              <w:ind w:right="62"/>
            </w:pPr>
            <w:r>
              <w:t xml:space="preserve">протокол  № 1 от «07» августа 2017 г. </w:t>
            </w:r>
          </w:p>
        </w:tc>
        <w:tc>
          <w:tcPr>
            <w:tcW w:w="3969" w:type="dxa"/>
            <w:hideMark/>
          </w:tcPr>
          <w:p w:rsidR="00E06CC6" w:rsidRDefault="00E06CC6" w:rsidP="00562722">
            <w:pPr>
              <w:widowControl w:val="0"/>
              <w:autoSpaceDE w:val="0"/>
              <w:autoSpaceDN w:val="0"/>
              <w:adjustRightInd w:val="0"/>
              <w:snapToGrid w:val="0"/>
              <w:ind w:right="62"/>
              <w:rPr>
                <w:bCs/>
              </w:rPr>
            </w:pPr>
            <w:r>
              <w:rPr>
                <w:bCs/>
              </w:rPr>
              <w:t>УТВЕРЖДЕНО</w:t>
            </w:r>
          </w:p>
          <w:p w:rsidR="00E06CC6" w:rsidRDefault="00E06CC6" w:rsidP="00562722">
            <w:pPr>
              <w:widowControl w:val="0"/>
              <w:autoSpaceDE w:val="0"/>
              <w:autoSpaceDN w:val="0"/>
              <w:adjustRightInd w:val="0"/>
              <w:ind w:right="62"/>
              <w:rPr>
                <w:bCs/>
              </w:rPr>
            </w:pPr>
            <w:r>
              <w:rPr>
                <w:bCs/>
              </w:rPr>
              <w:t xml:space="preserve">приказом директора </w:t>
            </w:r>
          </w:p>
          <w:p w:rsidR="00E06CC6" w:rsidRDefault="00E06CC6" w:rsidP="00562722">
            <w:pPr>
              <w:widowControl w:val="0"/>
              <w:autoSpaceDE w:val="0"/>
              <w:autoSpaceDN w:val="0"/>
              <w:adjustRightInd w:val="0"/>
              <w:ind w:right="62"/>
              <w:rPr>
                <w:bCs/>
              </w:rPr>
            </w:pPr>
            <w:r>
              <w:rPr>
                <w:bCs/>
              </w:rPr>
              <w:t>МБОУ «ООШ с. Большое»</w:t>
            </w:r>
          </w:p>
          <w:p w:rsidR="00E06CC6" w:rsidRDefault="00E06CC6" w:rsidP="00562722">
            <w:pPr>
              <w:widowControl w:val="0"/>
              <w:autoSpaceDE w:val="0"/>
              <w:autoSpaceDN w:val="0"/>
              <w:adjustRightInd w:val="0"/>
              <w:ind w:right="62"/>
              <w:rPr>
                <w:bCs/>
              </w:rPr>
            </w:pPr>
            <w:r>
              <w:rPr>
                <w:bCs/>
              </w:rPr>
              <w:t xml:space="preserve">приказ №62 от «08» августа 2017 г. </w:t>
            </w:r>
          </w:p>
        </w:tc>
      </w:tr>
    </w:tbl>
    <w:p w:rsidR="005400F9" w:rsidRDefault="0013154F" w:rsidP="005400F9">
      <w:pPr>
        <w:jc w:val="both"/>
        <w:rPr>
          <w:b/>
        </w:rPr>
      </w:pPr>
      <w:r>
        <w:rPr>
          <w:b/>
        </w:rPr>
        <w:t xml:space="preserve">                                                                                                              </w:t>
      </w:r>
    </w:p>
    <w:p w:rsidR="00B63538" w:rsidRDefault="00B63538">
      <w:pPr>
        <w:jc w:val="center"/>
      </w:pPr>
    </w:p>
    <w:p w:rsidR="00CB314D" w:rsidRDefault="00CB314D">
      <w:pPr>
        <w:jc w:val="center"/>
      </w:pPr>
    </w:p>
    <w:p w:rsidR="00CB314D" w:rsidRDefault="00CB314D">
      <w:pPr>
        <w:jc w:val="center"/>
      </w:pPr>
    </w:p>
    <w:p w:rsidR="00CB314D" w:rsidRDefault="00CB314D">
      <w:pPr>
        <w:jc w:val="center"/>
      </w:pPr>
    </w:p>
    <w:p w:rsidR="00B63538" w:rsidRDefault="00B63538">
      <w:pPr>
        <w:shd w:val="clear" w:color="auto" w:fill="FFFFFF"/>
        <w:autoSpaceDE w:val="0"/>
        <w:jc w:val="center"/>
        <w:rPr>
          <w:b/>
        </w:rPr>
      </w:pPr>
    </w:p>
    <w:p w:rsidR="00242E1F" w:rsidRDefault="00242E1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13154F" w:rsidRDefault="0013154F" w:rsidP="0013154F">
      <w:pPr>
        <w:shd w:val="clear" w:color="auto" w:fill="FFFFFF"/>
        <w:autoSpaceDE w:val="0"/>
        <w:rPr>
          <w:b/>
        </w:rPr>
      </w:pPr>
    </w:p>
    <w:p w:rsidR="00242E1F" w:rsidRDefault="00242E1F">
      <w:pPr>
        <w:shd w:val="clear" w:color="auto" w:fill="FFFFFF"/>
        <w:autoSpaceDE w:val="0"/>
        <w:jc w:val="center"/>
        <w:rPr>
          <w:b/>
        </w:rPr>
      </w:pPr>
    </w:p>
    <w:p w:rsidR="00242E1F" w:rsidRPr="00242E1F" w:rsidRDefault="00242E1F" w:rsidP="00767A4E">
      <w:pPr>
        <w:widowControl w:val="0"/>
        <w:autoSpaceDE w:val="0"/>
        <w:autoSpaceDN w:val="0"/>
        <w:adjustRightInd w:val="0"/>
        <w:spacing w:line="276" w:lineRule="auto"/>
        <w:ind w:firstLine="720"/>
        <w:jc w:val="center"/>
        <w:rPr>
          <w:b/>
          <w:sz w:val="28"/>
          <w:szCs w:val="28"/>
        </w:rPr>
      </w:pPr>
      <w:r w:rsidRPr="00242E1F">
        <w:rPr>
          <w:b/>
          <w:sz w:val="28"/>
          <w:szCs w:val="28"/>
        </w:rPr>
        <w:t>ПОЛОЖЕНИЕ</w:t>
      </w:r>
    </w:p>
    <w:p w:rsidR="00242E1F" w:rsidRPr="00242E1F" w:rsidRDefault="00242E1F" w:rsidP="00767A4E">
      <w:pPr>
        <w:spacing w:line="276" w:lineRule="auto"/>
        <w:jc w:val="center"/>
        <w:rPr>
          <w:b/>
          <w:bCs/>
          <w:spacing w:val="-15"/>
          <w:sz w:val="28"/>
          <w:szCs w:val="28"/>
        </w:rPr>
      </w:pPr>
      <w:r w:rsidRPr="00242E1F">
        <w:rPr>
          <w:b/>
          <w:bCs/>
          <w:spacing w:val="-15"/>
          <w:sz w:val="28"/>
          <w:szCs w:val="28"/>
        </w:rPr>
        <w:t>ОБ ОРГАНИЗАЦИИ ВНЕУРОЧНОЙ ДЕЯТЕЛЬНОСТИ В УСЛОВИЯХ</w:t>
      </w:r>
    </w:p>
    <w:p w:rsidR="00242E1F" w:rsidRPr="00242E1F" w:rsidRDefault="00242E1F" w:rsidP="00767A4E">
      <w:pPr>
        <w:widowControl w:val="0"/>
        <w:autoSpaceDE w:val="0"/>
        <w:autoSpaceDN w:val="0"/>
        <w:adjustRightInd w:val="0"/>
        <w:spacing w:line="276" w:lineRule="auto"/>
        <w:ind w:firstLine="720"/>
        <w:jc w:val="center"/>
        <w:rPr>
          <w:b/>
          <w:bCs/>
          <w:spacing w:val="-15"/>
          <w:sz w:val="28"/>
          <w:szCs w:val="28"/>
        </w:rPr>
      </w:pPr>
      <w:r w:rsidRPr="00242E1F">
        <w:rPr>
          <w:b/>
          <w:bCs/>
          <w:spacing w:val="-15"/>
          <w:sz w:val="28"/>
          <w:szCs w:val="28"/>
        </w:rPr>
        <w:t>ВВЕДЕНИЯ ФЕДЕРАЛЬНОГО ГОСУДАРСТВЕННОГО ОБРАЗОВАТЕЛЬНОГО СТАНДАРТА НАЧАЛЬНОГО ОБЩЕГО  И ОСНОВНОГО ОБЩЕГО ОБРАЗОВАНИЯ</w:t>
      </w:r>
    </w:p>
    <w:p w:rsidR="00242E1F" w:rsidRPr="00242E1F" w:rsidRDefault="00242E1F" w:rsidP="00767A4E">
      <w:pPr>
        <w:widowControl w:val="0"/>
        <w:autoSpaceDE w:val="0"/>
        <w:autoSpaceDN w:val="0"/>
        <w:adjustRightInd w:val="0"/>
        <w:spacing w:line="276" w:lineRule="auto"/>
        <w:ind w:firstLine="720"/>
        <w:jc w:val="center"/>
        <w:rPr>
          <w:b/>
          <w:sz w:val="28"/>
          <w:szCs w:val="28"/>
        </w:rPr>
      </w:pPr>
      <w:r w:rsidRPr="00242E1F">
        <w:rPr>
          <w:b/>
          <w:sz w:val="28"/>
          <w:szCs w:val="28"/>
        </w:rPr>
        <w:t>МУНИЦИПАЛЬНОГО  БЮДЖЕТНОГО</w:t>
      </w:r>
    </w:p>
    <w:p w:rsidR="00242E1F" w:rsidRPr="00242E1F" w:rsidRDefault="00242E1F" w:rsidP="00767A4E">
      <w:pPr>
        <w:widowControl w:val="0"/>
        <w:autoSpaceDE w:val="0"/>
        <w:autoSpaceDN w:val="0"/>
        <w:adjustRightInd w:val="0"/>
        <w:spacing w:line="276" w:lineRule="auto"/>
        <w:ind w:firstLine="720"/>
        <w:jc w:val="center"/>
        <w:rPr>
          <w:b/>
          <w:sz w:val="28"/>
          <w:szCs w:val="28"/>
        </w:rPr>
      </w:pPr>
      <w:r w:rsidRPr="00242E1F">
        <w:rPr>
          <w:b/>
          <w:sz w:val="28"/>
          <w:szCs w:val="28"/>
        </w:rPr>
        <w:t>ОБЩЕОБРАЗОВАТЕЛЬНОГО УЧРЕЖДЕНИЯ</w:t>
      </w:r>
    </w:p>
    <w:p w:rsidR="00242E1F" w:rsidRPr="00242E1F" w:rsidRDefault="00242E1F" w:rsidP="00767A4E">
      <w:pPr>
        <w:widowControl w:val="0"/>
        <w:autoSpaceDE w:val="0"/>
        <w:autoSpaceDN w:val="0"/>
        <w:adjustRightInd w:val="0"/>
        <w:spacing w:line="276" w:lineRule="auto"/>
        <w:ind w:firstLine="720"/>
        <w:jc w:val="center"/>
        <w:rPr>
          <w:b/>
          <w:sz w:val="28"/>
          <w:szCs w:val="28"/>
        </w:rPr>
      </w:pPr>
      <w:r w:rsidRPr="00242E1F">
        <w:rPr>
          <w:b/>
          <w:sz w:val="28"/>
          <w:szCs w:val="28"/>
        </w:rPr>
        <w:t xml:space="preserve">«ОСНОВНАЯ ОБЩЕОБРАЗОВАТЕЛЬНАЯ ШКОЛА с. </w:t>
      </w:r>
      <w:proofErr w:type="gramStart"/>
      <w:r w:rsidRPr="00242E1F">
        <w:rPr>
          <w:b/>
          <w:sz w:val="28"/>
          <w:szCs w:val="28"/>
        </w:rPr>
        <w:t>БОЛЬШОЕ</w:t>
      </w:r>
      <w:proofErr w:type="gramEnd"/>
      <w:r w:rsidRPr="00242E1F">
        <w:rPr>
          <w:b/>
          <w:sz w:val="28"/>
          <w:szCs w:val="28"/>
        </w:rPr>
        <w:t>»</w:t>
      </w:r>
    </w:p>
    <w:p w:rsidR="00CB314D" w:rsidRDefault="00D0051C" w:rsidP="00767A4E">
      <w:pPr>
        <w:jc w:val="center"/>
        <w:rPr>
          <w:b/>
        </w:rPr>
      </w:pPr>
      <w:r>
        <w:rPr>
          <w:b/>
        </w:rPr>
        <w:t>(НОВАЯ РЕДАКЦИЯ)</w:t>
      </w: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CB314D" w:rsidRDefault="00CB314D">
      <w:pPr>
        <w:jc w:val="center"/>
        <w:rPr>
          <w:b/>
        </w:rPr>
      </w:pPr>
    </w:p>
    <w:p w:rsidR="008679E0" w:rsidRDefault="008679E0" w:rsidP="00242E1F">
      <w:pPr>
        <w:jc w:val="center"/>
        <w:rPr>
          <w:b/>
        </w:rPr>
      </w:pPr>
    </w:p>
    <w:p w:rsidR="00E06CC6" w:rsidRDefault="00E06CC6" w:rsidP="00242E1F">
      <w:pPr>
        <w:jc w:val="center"/>
        <w:rPr>
          <w:b/>
        </w:rPr>
      </w:pPr>
    </w:p>
    <w:p w:rsidR="00242E1F" w:rsidRDefault="00242E1F" w:rsidP="00242E1F">
      <w:pPr>
        <w:jc w:val="center"/>
        <w:rPr>
          <w:b/>
        </w:rPr>
      </w:pPr>
    </w:p>
    <w:p w:rsidR="00B63538" w:rsidRDefault="00B63538">
      <w:pPr>
        <w:pStyle w:val="msonospacing0"/>
        <w:spacing w:before="0" w:after="0"/>
        <w:jc w:val="both"/>
        <w:rPr>
          <w:b/>
        </w:rPr>
      </w:pPr>
      <w:r>
        <w:rPr>
          <w:b/>
        </w:rPr>
        <w:lastRenderedPageBreak/>
        <w:t>1. Общие положения</w:t>
      </w:r>
    </w:p>
    <w:p w:rsidR="00B63538" w:rsidRDefault="00B63538">
      <w:pPr>
        <w:pStyle w:val="15"/>
        <w:spacing w:after="27"/>
        <w:jc w:val="both"/>
        <w:rPr>
          <w:rFonts w:ascii="Times New Roman" w:hAnsi="Times New Roman" w:cs="Times New Roman"/>
          <w:sz w:val="23"/>
          <w:szCs w:val="23"/>
        </w:rPr>
      </w:pPr>
      <w:r>
        <w:rPr>
          <w:rFonts w:ascii="Times New Roman" w:hAnsi="Times New Roman" w:cs="Times New Roman"/>
        </w:rPr>
        <w:t xml:space="preserve">1.1. Настоящее Положение разработано </w:t>
      </w:r>
      <w:r>
        <w:rPr>
          <w:rFonts w:ascii="Times New Roman" w:hAnsi="Times New Roman" w:cs="Times New Roman"/>
          <w:spacing w:val="-1"/>
        </w:rPr>
        <w:t xml:space="preserve">в соответствии с ФЗ РФ </w:t>
      </w:r>
      <w:r>
        <w:rPr>
          <w:rFonts w:ascii="Times New Roman" w:hAnsi="Times New Roman" w:cs="Times New Roman"/>
        </w:rPr>
        <w:t>от 29 декабря 2012 г. N 273-ФЗ</w:t>
      </w:r>
      <w:proofErr w:type="gramStart"/>
      <w:r>
        <w:rPr>
          <w:rFonts w:ascii="Times New Roman" w:hAnsi="Times New Roman" w:cs="Times New Roman"/>
        </w:rPr>
        <w:t xml:space="preserve">  О</w:t>
      </w:r>
      <w:proofErr w:type="gramEnd"/>
      <w:r>
        <w:rPr>
          <w:rFonts w:ascii="Times New Roman" w:hAnsi="Times New Roman" w:cs="Times New Roman"/>
        </w:rPr>
        <w:t xml:space="preserve">б образовании в Российской Федерации,  с </w:t>
      </w:r>
      <w:r>
        <w:rPr>
          <w:rFonts w:ascii="Times New Roman" w:hAnsi="Times New Roman" w:cs="Times New Roman"/>
          <w:spacing w:val="-1"/>
        </w:rPr>
        <w:t xml:space="preserve">приказом Министерства образования и науки РФ от 06 октября 2009 г. №373 «Об утверждении и введении в действие федерального государственного образовательного стандарта </w:t>
      </w:r>
      <w:r>
        <w:rPr>
          <w:rFonts w:ascii="Times New Roman" w:hAnsi="Times New Roman" w:cs="Times New Roman"/>
        </w:rPr>
        <w:t xml:space="preserve">начального общего образования» и </w:t>
      </w:r>
      <w:r>
        <w:rPr>
          <w:rFonts w:ascii="Times New Roman" w:hAnsi="Times New Roman" w:cs="Times New Roman"/>
          <w:spacing w:val="-1"/>
        </w:rPr>
        <w:t xml:space="preserve">приказом Министерства образования и науки РФ от 17 декабря 2010 г. №1897 «Об </w:t>
      </w:r>
      <w:proofErr w:type="gramStart"/>
      <w:r>
        <w:rPr>
          <w:rFonts w:ascii="Times New Roman" w:hAnsi="Times New Roman" w:cs="Times New Roman"/>
          <w:spacing w:val="-1"/>
        </w:rPr>
        <w:t>утверждении и введении в действие федерального государственного образовательного стандарта основного</w:t>
      </w:r>
      <w:r>
        <w:rPr>
          <w:rFonts w:ascii="Times New Roman" w:hAnsi="Times New Roman" w:cs="Times New Roman"/>
        </w:rPr>
        <w:t xml:space="preserve"> общего образования», письмо Министерства образования и науки РФ «Об организации внеурочной деятельности при введении федерального государственного образовательного стандарта общего образования» от 12 мая 2011 г. № 03-2960</w:t>
      </w:r>
      <w:r>
        <w:rPr>
          <w:rFonts w:ascii="Times New Roman" w:hAnsi="Times New Roman" w:cs="Times New Roman"/>
          <w:sz w:val="23"/>
          <w:szCs w:val="23"/>
        </w:rPr>
        <w:t xml:space="preserve">, Письмо </w:t>
      </w:r>
      <w:proofErr w:type="spellStart"/>
      <w:r>
        <w:rPr>
          <w:rFonts w:ascii="Times New Roman" w:hAnsi="Times New Roman" w:cs="Times New Roman"/>
          <w:sz w:val="23"/>
          <w:szCs w:val="23"/>
        </w:rPr>
        <w:t>Минобрнауки</w:t>
      </w:r>
      <w:proofErr w:type="spellEnd"/>
      <w:r>
        <w:rPr>
          <w:rFonts w:ascii="Times New Roman" w:hAnsi="Times New Roman" w:cs="Times New Roman"/>
          <w:sz w:val="23"/>
          <w:szCs w:val="23"/>
        </w:rPr>
        <w:t xml:space="preserve"> РФ от 19.04.2011 N 03-255 «О введении федеральных государственных образовательных стандартов общего образования»,</w:t>
      </w:r>
      <w:r w:rsidR="00242E1F">
        <w:rPr>
          <w:rFonts w:ascii="Times New Roman" w:hAnsi="Times New Roman" w:cs="Times New Roman"/>
          <w:sz w:val="23"/>
          <w:szCs w:val="23"/>
        </w:rPr>
        <w:t xml:space="preserve"> </w:t>
      </w:r>
      <w:r>
        <w:rPr>
          <w:rFonts w:ascii="Times New Roman" w:hAnsi="Times New Roman" w:cs="Times New Roman"/>
          <w:sz w:val="23"/>
          <w:szCs w:val="23"/>
        </w:rPr>
        <w:t xml:space="preserve">на основе </w:t>
      </w:r>
      <w:proofErr w:type="spellStart"/>
      <w:r>
        <w:rPr>
          <w:rFonts w:ascii="Times New Roman" w:hAnsi="Times New Roman" w:cs="Times New Roman"/>
          <w:sz w:val="23"/>
          <w:szCs w:val="23"/>
        </w:rPr>
        <w:t>СанПиН</w:t>
      </w:r>
      <w:proofErr w:type="spellEnd"/>
      <w:r>
        <w:rPr>
          <w:rFonts w:ascii="Times New Roman" w:hAnsi="Times New Roman" w:cs="Times New Roman"/>
          <w:sz w:val="23"/>
          <w:szCs w:val="23"/>
        </w:rPr>
        <w:t xml:space="preserve"> 2.4.2. 2821 – 10 «Санитарно-эпидемиологические требования к</w:t>
      </w:r>
      <w:proofErr w:type="gramEnd"/>
      <w:r>
        <w:rPr>
          <w:rFonts w:ascii="Times New Roman" w:hAnsi="Times New Roman" w:cs="Times New Roman"/>
          <w:sz w:val="23"/>
          <w:szCs w:val="23"/>
        </w:rPr>
        <w:t xml:space="preserve">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w:t>
      </w:r>
      <w:r w:rsidR="005400F9">
        <w:rPr>
          <w:rFonts w:ascii="Times New Roman" w:hAnsi="Times New Roman" w:cs="Times New Roman"/>
          <w:sz w:val="23"/>
          <w:szCs w:val="23"/>
        </w:rPr>
        <w:t>189) с изменениями.</w:t>
      </w:r>
    </w:p>
    <w:p w:rsidR="00B63538" w:rsidRDefault="00B63538">
      <w:pPr>
        <w:shd w:val="clear" w:color="auto" w:fill="FFFFFF"/>
        <w:jc w:val="both"/>
      </w:pPr>
      <w:r>
        <w:t>1.2. Данное положение регламентирует порядок нормирования и учета, организации внеурочной деяте</w:t>
      </w:r>
      <w:r w:rsidR="00242E1F">
        <w:t>льности</w:t>
      </w:r>
      <w:r>
        <w:t>, а также определяет ее формы и виды и разработано с целью повышения эффективности использования средств, направляемых на реализацию основных общеобразовательных программ, улучшения качества</w:t>
      </w:r>
      <w:r w:rsidR="00386AC4">
        <w:t xml:space="preserve"> </w:t>
      </w:r>
      <w:r>
        <w:t xml:space="preserve">предоставления образовательных и воспитательных услуг в  </w:t>
      </w:r>
      <w:r w:rsidR="005400F9">
        <w:t>МБОУ</w:t>
      </w:r>
      <w:r w:rsidR="00242E1F">
        <w:t xml:space="preserve"> "ООШ </w:t>
      </w:r>
      <w:proofErr w:type="gramStart"/>
      <w:r w:rsidR="00242E1F">
        <w:t>с</w:t>
      </w:r>
      <w:proofErr w:type="gramEnd"/>
      <w:r w:rsidR="00242E1F">
        <w:t>. Большое</w:t>
      </w:r>
      <w:r w:rsidR="005400F9">
        <w:t>".</w:t>
      </w:r>
    </w:p>
    <w:p w:rsidR="00B63538" w:rsidRDefault="00B63538">
      <w:pPr>
        <w:jc w:val="both"/>
      </w:pPr>
      <w:r>
        <w:t xml:space="preserve">1.3. </w:t>
      </w:r>
      <w:proofErr w:type="gramStart"/>
      <w:r>
        <w:t>Внеурочная деятельность обучающихся – специально организованная</w:t>
      </w:r>
      <w:r w:rsidR="00242E1F">
        <w:t xml:space="preserve"> образовательная </w:t>
      </w:r>
      <w:r>
        <w:t xml:space="preserve"> деятельность обучающихся в классах, реализующих ФГОС НОО и ООО, </w:t>
      </w:r>
      <w:r w:rsidR="009E618F">
        <w:t xml:space="preserve"> направленная на достижение планируемых результатов освоения основных образовательных программ (личностных, </w:t>
      </w:r>
      <w:proofErr w:type="spellStart"/>
      <w:r w:rsidR="009E618F">
        <w:t>метапредметных</w:t>
      </w:r>
      <w:proofErr w:type="spellEnd"/>
      <w:r w:rsidR="009E618F">
        <w:t xml:space="preserve"> и предметных), </w:t>
      </w:r>
      <w:r>
        <w:t xml:space="preserve">представляющая собой  неотъемлемую </w:t>
      </w:r>
      <w:r w:rsidR="00242E1F">
        <w:t xml:space="preserve">и обязательную </w:t>
      </w:r>
      <w:r>
        <w:t xml:space="preserve">часть образовательного процесса, </w:t>
      </w:r>
      <w:r w:rsidR="009E618F">
        <w:t>осуществляемая в формах отличных</w:t>
      </w:r>
      <w:r>
        <w:t xml:space="preserve"> от урочной системы обучения.</w:t>
      </w:r>
      <w:proofErr w:type="gramEnd"/>
    </w:p>
    <w:p w:rsidR="00B63538" w:rsidRDefault="00B63538">
      <w:pPr>
        <w:pStyle w:val="a7"/>
        <w:jc w:val="both"/>
        <w:rPr>
          <w:b w:val="0"/>
          <w:bCs w:val="0"/>
          <w:sz w:val="24"/>
        </w:rPr>
      </w:pPr>
      <w:r>
        <w:rPr>
          <w:b w:val="0"/>
          <w:sz w:val="24"/>
        </w:rPr>
        <w:t xml:space="preserve">1.4. Внеурочная деятельность – часть учебного плана ФГОС ООО. В соответствии с ФГОС НОО время, отведено на внеурочную деятельность, не учитывается при определении максимально допустимой недельной нагрузки </w:t>
      </w:r>
      <w:proofErr w:type="gramStart"/>
      <w:r>
        <w:rPr>
          <w:b w:val="0"/>
          <w:sz w:val="24"/>
        </w:rPr>
        <w:t>обучающихся</w:t>
      </w:r>
      <w:proofErr w:type="gramEnd"/>
      <w:r>
        <w:rPr>
          <w:b w:val="0"/>
          <w:sz w:val="24"/>
        </w:rPr>
        <w:t xml:space="preserve">, но учитывается при определении объема финансирования, направляемых на реализацию ООП. </w:t>
      </w:r>
      <w:r>
        <w:rPr>
          <w:b w:val="0"/>
          <w:bCs w:val="0"/>
          <w:sz w:val="24"/>
        </w:rPr>
        <w:t xml:space="preserve">Образовательное учреждение самостоятельно разрабатывает и утверждает план внеурочной деятельности на </w:t>
      </w:r>
      <w:r w:rsidR="00EB4FC9">
        <w:rPr>
          <w:b w:val="0"/>
          <w:bCs w:val="0"/>
          <w:sz w:val="24"/>
        </w:rPr>
        <w:t>уровень</w:t>
      </w:r>
      <w:r>
        <w:rPr>
          <w:b w:val="0"/>
          <w:bCs w:val="0"/>
          <w:sz w:val="24"/>
        </w:rPr>
        <w:t xml:space="preserve"> обучения. План внеурочной деятельности школы определяет состав и структуру направлений, формы организации, объем внеурочной деятельности обучающихся НОО </w:t>
      </w:r>
      <w:proofErr w:type="gramStart"/>
      <w:r>
        <w:rPr>
          <w:b w:val="0"/>
          <w:bCs w:val="0"/>
          <w:sz w:val="24"/>
        </w:rPr>
        <w:t>и ООО</w:t>
      </w:r>
      <w:proofErr w:type="gramEnd"/>
      <w:r>
        <w:rPr>
          <w:b w:val="0"/>
          <w:bCs w:val="0"/>
          <w:sz w:val="24"/>
        </w:rPr>
        <w:t>.</w:t>
      </w:r>
    </w:p>
    <w:p w:rsidR="00B63538" w:rsidRDefault="00386AC4">
      <w:pPr>
        <w:pStyle w:val="a7"/>
        <w:jc w:val="both"/>
        <w:rPr>
          <w:b w:val="0"/>
          <w:bCs w:val="0"/>
          <w:sz w:val="24"/>
        </w:rPr>
      </w:pPr>
      <w:r>
        <w:rPr>
          <w:b w:val="0"/>
          <w:bCs w:val="0"/>
          <w:sz w:val="24"/>
        </w:rPr>
        <w:t>1.5.</w:t>
      </w:r>
      <w:r w:rsidR="00B63538">
        <w:rPr>
          <w:b w:val="0"/>
          <w:bCs w:val="0"/>
          <w:sz w:val="24"/>
        </w:rPr>
        <w:t xml:space="preserve">Общие подходы к организации внеурочной деятельности прописываются в пояснительной записке основной образовательной программы. План внеурочной деятельности включается отдельным разделом в основную образовательную программу. </w:t>
      </w:r>
    </w:p>
    <w:p w:rsidR="00EB4FC9" w:rsidRDefault="00386AC4">
      <w:pPr>
        <w:pStyle w:val="14"/>
        <w:spacing w:after="0"/>
        <w:jc w:val="both"/>
        <w:rPr>
          <w:rFonts w:ascii="Times New Roman" w:hAnsi="Times New Roman"/>
          <w:bCs/>
          <w:sz w:val="24"/>
          <w:szCs w:val="24"/>
        </w:rPr>
      </w:pPr>
      <w:r>
        <w:rPr>
          <w:rFonts w:ascii="Times New Roman" w:hAnsi="Times New Roman"/>
          <w:bCs/>
          <w:sz w:val="24"/>
          <w:szCs w:val="24"/>
        </w:rPr>
        <w:t>1.6.</w:t>
      </w:r>
      <w:r w:rsidR="00B63538">
        <w:rPr>
          <w:rFonts w:ascii="Times New Roman" w:hAnsi="Times New Roman"/>
          <w:bCs/>
          <w:sz w:val="24"/>
          <w:szCs w:val="24"/>
        </w:rPr>
        <w:t xml:space="preserve">Рабочие программы по курсам внеурочной деятельности включается в раздел «Программы отдельных учебных предметов, курсов». </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1.</w:t>
      </w:r>
      <w:r w:rsidR="00386AC4">
        <w:rPr>
          <w:rFonts w:ascii="Times New Roman" w:eastAsia="Times New Roman" w:hAnsi="Times New Roman"/>
          <w:sz w:val="24"/>
          <w:szCs w:val="24"/>
        </w:rPr>
        <w:t>7</w:t>
      </w:r>
      <w:r w:rsidR="009E618F">
        <w:rPr>
          <w:rFonts w:ascii="Times New Roman" w:eastAsia="Times New Roman" w:hAnsi="Times New Roman"/>
          <w:sz w:val="24"/>
          <w:szCs w:val="24"/>
        </w:rPr>
        <w:t xml:space="preserve">. </w:t>
      </w:r>
      <w:r>
        <w:rPr>
          <w:rFonts w:ascii="Times New Roman" w:eastAsia="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на основе заключения договоров о сотрудничестве.</w:t>
      </w:r>
    </w:p>
    <w:p w:rsidR="00420A94" w:rsidRDefault="00420A94">
      <w:pPr>
        <w:pStyle w:val="msonospacing0"/>
        <w:spacing w:before="0" w:after="0"/>
        <w:jc w:val="both"/>
        <w:rPr>
          <w:b/>
        </w:rPr>
      </w:pPr>
    </w:p>
    <w:p w:rsidR="00B63538" w:rsidRDefault="00B63538">
      <w:pPr>
        <w:pStyle w:val="msonospacing0"/>
        <w:spacing w:before="0" w:after="0"/>
        <w:jc w:val="both"/>
        <w:rPr>
          <w:b/>
        </w:rPr>
      </w:pPr>
      <w:r>
        <w:rPr>
          <w:b/>
        </w:rPr>
        <w:t>2. Цель и задачи внеурочной деятельности</w:t>
      </w:r>
    </w:p>
    <w:p w:rsidR="00EB4FC9" w:rsidRPr="00420A94" w:rsidRDefault="00B63538" w:rsidP="00386AC4">
      <w:pPr>
        <w:pStyle w:val="ad"/>
        <w:spacing w:line="240" w:lineRule="auto"/>
        <w:ind w:firstLine="0"/>
        <w:rPr>
          <w:rFonts w:ascii="Times New Roman" w:hAnsi="Times New Roman"/>
          <w:i/>
          <w:color w:val="auto"/>
          <w:sz w:val="24"/>
          <w:szCs w:val="28"/>
        </w:rPr>
      </w:pPr>
      <w:r>
        <w:t>2.1.</w:t>
      </w:r>
      <w:r w:rsidR="00EB4FC9" w:rsidRPr="00EB4FC9">
        <w:rPr>
          <w:b/>
          <w:bCs/>
          <w:sz w:val="28"/>
          <w:szCs w:val="28"/>
        </w:rPr>
        <w:t xml:space="preserve"> </w:t>
      </w:r>
      <w:r w:rsidR="00420A94">
        <w:rPr>
          <w:rFonts w:ascii="Times New Roman" w:hAnsi="Times New Roman"/>
          <w:b/>
          <w:bCs/>
          <w:color w:val="auto"/>
          <w:sz w:val="24"/>
          <w:szCs w:val="28"/>
        </w:rPr>
        <w:t>Цель</w:t>
      </w:r>
      <w:r w:rsidR="00EB4FC9" w:rsidRPr="00EB4FC9">
        <w:rPr>
          <w:rFonts w:ascii="Times New Roman" w:hAnsi="Times New Roman"/>
          <w:b/>
          <w:bCs/>
          <w:color w:val="auto"/>
          <w:sz w:val="24"/>
          <w:szCs w:val="28"/>
        </w:rPr>
        <w:t xml:space="preserve"> организации внеурочной деятельности</w:t>
      </w:r>
      <w:r w:rsidR="00EB4FC9" w:rsidRPr="00EB4FC9">
        <w:rPr>
          <w:rFonts w:ascii="Times New Roman" w:hAnsi="Times New Roman"/>
          <w:color w:val="auto"/>
          <w:sz w:val="24"/>
          <w:szCs w:val="28"/>
        </w:rPr>
        <w:t xml:space="preserve"> на уровне начального</w:t>
      </w:r>
      <w:r w:rsidR="00386AC4">
        <w:rPr>
          <w:rFonts w:ascii="Times New Roman" w:hAnsi="Times New Roman"/>
          <w:color w:val="auto"/>
          <w:sz w:val="24"/>
          <w:szCs w:val="28"/>
        </w:rPr>
        <w:t>, основного</w:t>
      </w:r>
      <w:r w:rsidR="00EB4FC9" w:rsidRPr="00EB4FC9">
        <w:rPr>
          <w:rFonts w:ascii="Times New Roman" w:hAnsi="Times New Roman"/>
          <w:color w:val="auto"/>
          <w:sz w:val="24"/>
          <w:szCs w:val="28"/>
        </w:rPr>
        <w:t xml:space="preserve"> общего образования:</w:t>
      </w:r>
      <w:r w:rsidR="00386AC4">
        <w:rPr>
          <w:rFonts w:ascii="Times New Roman" w:hAnsi="Times New Roman"/>
          <w:color w:val="auto"/>
          <w:sz w:val="24"/>
          <w:szCs w:val="28"/>
        </w:rPr>
        <w:t xml:space="preserve"> </w:t>
      </w:r>
      <w:r w:rsidR="00386AC4">
        <w:rPr>
          <w:rFonts w:ascii="Times New Roman" w:hAnsi="Times New Roman"/>
          <w:color w:val="auto"/>
          <w:sz w:val="24"/>
          <w:szCs w:val="28"/>
        </w:rPr>
        <w:tab/>
      </w:r>
      <w:r w:rsidR="00EB4FC9" w:rsidRPr="00EB4FC9">
        <w:rPr>
          <w:rFonts w:ascii="Times New Roman" w:hAnsi="Times New Roman"/>
          <w:color w:val="auto"/>
          <w:sz w:val="24"/>
          <w:szCs w:val="28"/>
        </w:rPr>
        <w:t xml:space="preserve"> </w:t>
      </w:r>
      <w:r w:rsidR="00EB4FC9" w:rsidRPr="00420A94">
        <w:rPr>
          <w:rFonts w:ascii="Times New Roman" w:hAnsi="Times New Roman"/>
          <w:i/>
          <w:color w:val="auto"/>
          <w:sz w:val="24"/>
          <w:szCs w:val="28"/>
        </w:rPr>
        <w:t xml:space="preserve">обеспечение </w:t>
      </w:r>
      <w:r w:rsidR="009E618F" w:rsidRPr="00420A94">
        <w:rPr>
          <w:rFonts w:ascii="Times New Roman" w:hAnsi="Times New Roman"/>
          <w:i/>
          <w:color w:val="auto"/>
          <w:sz w:val="24"/>
          <w:szCs w:val="28"/>
        </w:rPr>
        <w:t>достижения планируемых результатов освоения основной образовательной программы начального и основного общего</w:t>
      </w:r>
      <w:r w:rsidR="00420A94" w:rsidRPr="00420A94">
        <w:rPr>
          <w:rFonts w:ascii="Times New Roman" w:hAnsi="Times New Roman"/>
          <w:i/>
          <w:color w:val="auto"/>
          <w:sz w:val="24"/>
          <w:szCs w:val="28"/>
        </w:rPr>
        <w:t xml:space="preserve"> </w:t>
      </w:r>
      <w:r w:rsidR="009E618F" w:rsidRPr="00420A94">
        <w:rPr>
          <w:rFonts w:ascii="Times New Roman" w:hAnsi="Times New Roman"/>
          <w:i/>
          <w:color w:val="auto"/>
          <w:sz w:val="24"/>
          <w:szCs w:val="28"/>
        </w:rPr>
        <w:t>образования.</w:t>
      </w:r>
    </w:p>
    <w:p w:rsidR="00EB4FC9" w:rsidRPr="00386AC4" w:rsidRDefault="00386AC4" w:rsidP="00386AC4">
      <w:pPr>
        <w:pStyle w:val="ad"/>
        <w:spacing w:line="240" w:lineRule="auto"/>
        <w:ind w:firstLine="0"/>
        <w:rPr>
          <w:rFonts w:ascii="Times New Roman" w:hAnsi="Times New Roman"/>
          <w:color w:val="auto"/>
          <w:sz w:val="24"/>
          <w:szCs w:val="28"/>
        </w:rPr>
      </w:pPr>
      <w:r>
        <w:rPr>
          <w:rFonts w:ascii="Times New Roman" w:hAnsi="Times New Roman"/>
          <w:color w:val="auto"/>
          <w:spacing w:val="2"/>
          <w:sz w:val="24"/>
          <w:szCs w:val="28"/>
        </w:rPr>
        <w:t xml:space="preserve"> </w:t>
      </w:r>
      <w:r>
        <w:rPr>
          <w:rFonts w:ascii="Times New Roman" w:hAnsi="Times New Roman"/>
          <w:color w:val="auto"/>
          <w:spacing w:val="2"/>
          <w:sz w:val="24"/>
          <w:szCs w:val="28"/>
        </w:rPr>
        <w:tab/>
      </w:r>
      <w:r w:rsidR="00EB4FC9" w:rsidRPr="00EB4FC9">
        <w:rPr>
          <w:rFonts w:ascii="Times New Roman" w:hAnsi="Times New Roman"/>
          <w:color w:val="auto"/>
          <w:spacing w:val="2"/>
          <w:sz w:val="24"/>
          <w:szCs w:val="28"/>
        </w:rPr>
        <w:t xml:space="preserve">Внеурочная деятельность организуется по направлениям </w:t>
      </w:r>
      <w:r w:rsidR="00EB4FC9" w:rsidRPr="00EB4FC9">
        <w:rPr>
          <w:rFonts w:ascii="Times New Roman" w:hAnsi="Times New Roman"/>
          <w:color w:val="auto"/>
          <w:spacing w:val="-4"/>
          <w:sz w:val="24"/>
          <w:szCs w:val="28"/>
        </w:rPr>
        <w:t xml:space="preserve">развития личности </w:t>
      </w:r>
      <w:r w:rsidR="00EB4FC9" w:rsidRPr="00420A94">
        <w:rPr>
          <w:rFonts w:ascii="Times New Roman" w:hAnsi="Times New Roman"/>
          <w:color w:val="auto"/>
          <w:spacing w:val="-4"/>
          <w:sz w:val="24"/>
          <w:szCs w:val="24"/>
        </w:rPr>
        <w:t>(</w:t>
      </w:r>
      <w:r w:rsidR="00420A94">
        <w:rPr>
          <w:rFonts w:ascii="Times New Roman" w:hAnsi="Times New Roman"/>
          <w:sz w:val="24"/>
          <w:szCs w:val="24"/>
        </w:rPr>
        <w:t>с</w:t>
      </w:r>
      <w:r w:rsidR="00420A94" w:rsidRPr="00420A94">
        <w:rPr>
          <w:rFonts w:ascii="Times New Roman" w:hAnsi="Times New Roman"/>
          <w:sz w:val="24"/>
          <w:szCs w:val="24"/>
        </w:rPr>
        <w:t>портивно-оздоровительное (1-4 классы); физкультурно-спортивное и оздоровительное (5-9 классы)</w:t>
      </w:r>
      <w:r w:rsidR="00420A94">
        <w:rPr>
          <w:rFonts w:ascii="Times New Roman" w:hAnsi="Times New Roman"/>
          <w:sz w:val="24"/>
          <w:szCs w:val="24"/>
        </w:rPr>
        <w:t xml:space="preserve">, </w:t>
      </w:r>
      <w:proofErr w:type="spellStart"/>
      <w:r w:rsidR="00EB4FC9" w:rsidRPr="00EB4FC9">
        <w:rPr>
          <w:rFonts w:ascii="Times New Roman" w:hAnsi="Times New Roman"/>
          <w:color w:val="auto"/>
          <w:spacing w:val="-4"/>
          <w:sz w:val="24"/>
          <w:szCs w:val="28"/>
        </w:rPr>
        <w:t>духовно­нрав</w:t>
      </w:r>
      <w:r w:rsidR="00EB4FC9" w:rsidRPr="00EB4FC9">
        <w:rPr>
          <w:rFonts w:ascii="Times New Roman" w:hAnsi="Times New Roman"/>
          <w:color w:val="auto"/>
          <w:spacing w:val="2"/>
          <w:sz w:val="24"/>
          <w:szCs w:val="28"/>
        </w:rPr>
        <w:t>ственное</w:t>
      </w:r>
      <w:proofErr w:type="spellEnd"/>
      <w:r w:rsidR="00EB4FC9" w:rsidRPr="00EB4FC9">
        <w:rPr>
          <w:rFonts w:ascii="Times New Roman" w:hAnsi="Times New Roman"/>
          <w:color w:val="auto"/>
          <w:spacing w:val="2"/>
          <w:sz w:val="24"/>
          <w:szCs w:val="28"/>
        </w:rPr>
        <w:t xml:space="preserve">, социальное, </w:t>
      </w:r>
      <w:proofErr w:type="spellStart"/>
      <w:r w:rsidR="00EB4FC9" w:rsidRPr="00EB4FC9">
        <w:rPr>
          <w:rFonts w:ascii="Times New Roman" w:hAnsi="Times New Roman"/>
          <w:color w:val="auto"/>
          <w:spacing w:val="2"/>
          <w:sz w:val="24"/>
          <w:szCs w:val="28"/>
        </w:rPr>
        <w:t>общеинтеллектуальное</w:t>
      </w:r>
      <w:proofErr w:type="spellEnd"/>
      <w:r w:rsidR="00EB4FC9" w:rsidRPr="00EB4FC9">
        <w:rPr>
          <w:rFonts w:ascii="Times New Roman" w:hAnsi="Times New Roman"/>
          <w:color w:val="auto"/>
          <w:spacing w:val="2"/>
          <w:sz w:val="24"/>
          <w:szCs w:val="28"/>
        </w:rPr>
        <w:t>, общекультур</w:t>
      </w:r>
      <w:r w:rsidR="00EB4FC9" w:rsidRPr="00EB4FC9">
        <w:rPr>
          <w:rFonts w:ascii="Times New Roman" w:hAnsi="Times New Roman"/>
          <w:color w:val="auto"/>
          <w:sz w:val="24"/>
          <w:szCs w:val="28"/>
        </w:rPr>
        <w:t xml:space="preserve">ное). </w:t>
      </w:r>
    </w:p>
    <w:p w:rsidR="00B63538" w:rsidRDefault="00386AC4">
      <w:pPr>
        <w:jc w:val="both"/>
      </w:pPr>
      <w:r>
        <w:t>-с</w:t>
      </w:r>
      <w:r w:rsidR="00B63538">
        <w:t>оздание оптимальной социально-педагогической воспитывающей среды, направленной на творческое саморазвитие и самореализацию личности</w:t>
      </w:r>
      <w:r w:rsidR="00420A94">
        <w:t>.</w:t>
      </w:r>
    </w:p>
    <w:p w:rsidR="00B63538" w:rsidRDefault="00B63538">
      <w:pPr>
        <w:jc w:val="both"/>
      </w:pPr>
      <w:r>
        <w:t xml:space="preserve">2.2. Организация гражданско-патриотического воспитания </w:t>
      </w:r>
      <w:proofErr w:type="gramStart"/>
      <w:r>
        <w:t>обучающихся</w:t>
      </w:r>
      <w:proofErr w:type="gramEnd"/>
      <w:r>
        <w:t>.</w:t>
      </w:r>
    </w:p>
    <w:p w:rsidR="00B63538" w:rsidRDefault="00B63538">
      <w:pPr>
        <w:jc w:val="both"/>
      </w:pPr>
      <w:r>
        <w:lastRenderedPageBreak/>
        <w:t>2.3.Проведение культурно-массовых, спортивных, физкультурно-оздоровительных, научных мероприятий.</w:t>
      </w:r>
    </w:p>
    <w:p w:rsidR="00B63538" w:rsidRDefault="00B63538">
      <w:pPr>
        <w:jc w:val="both"/>
      </w:pPr>
      <w:r>
        <w:t>2.4.Организация социально-психологической поддержки участников образовательного процесса.</w:t>
      </w:r>
    </w:p>
    <w:p w:rsidR="00B63538" w:rsidRDefault="00B63538">
      <w:pPr>
        <w:jc w:val="both"/>
      </w:pPr>
      <w:r>
        <w:t xml:space="preserve">2.5.Организация работы по пропаганде здорового образа жизни, профилактике </w:t>
      </w:r>
      <w:proofErr w:type="spellStart"/>
      <w:r>
        <w:t>девиантного</w:t>
      </w:r>
      <w:proofErr w:type="spellEnd"/>
      <w:r>
        <w:t xml:space="preserve"> поведения в молодежной среде.</w:t>
      </w:r>
    </w:p>
    <w:p w:rsidR="00B63538" w:rsidRDefault="00B63538">
      <w:pPr>
        <w:jc w:val="both"/>
      </w:pPr>
      <w:r>
        <w:t xml:space="preserve">2.6.Проведение работы по адаптации </w:t>
      </w:r>
      <w:proofErr w:type="gramStart"/>
      <w:r>
        <w:t>обучающихся</w:t>
      </w:r>
      <w:proofErr w:type="gramEnd"/>
      <w:r>
        <w:t xml:space="preserve"> при переходе на нов</w:t>
      </w:r>
      <w:r w:rsidR="00386AC4">
        <w:t>ый</w:t>
      </w:r>
      <w:r>
        <w:t xml:space="preserve"> </w:t>
      </w:r>
      <w:r w:rsidR="00386AC4">
        <w:t xml:space="preserve">уровень </w:t>
      </w:r>
      <w:r>
        <w:t>об</w:t>
      </w:r>
      <w:r w:rsidR="00386AC4">
        <w:t>разования</w:t>
      </w:r>
    </w:p>
    <w:p w:rsidR="00B63538" w:rsidRDefault="00B63538">
      <w:pPr>
        <w:jc w:val="both"/>
      </w:pPr>
      <w:r>
        <w:t xml:space="preserve">2.7.Содействие в обеспечении достижения ожидаемых результатов обучающихся </w:t>
      </w:r>
      <w:r w:rsidR="00386AC4">
        <w:t>1-4,</w:t>
      </w:r>
      <w:r w:rsidR="00420A94">
        <w:t xml:space="preserve"> </w:t>
      </w:r>
      <w:r>
        <w:t xml:space="preserve">5-9 классов в соответствии с основой образовательной программы </w:t>
      </w:r>
      <w:r w:rsidR="00386AC4">
        <w:t>начального,</w:t>
      </w:r>
      <w:r w:rsidR="00420A94">
        <w:t xml:space="preserve"> </w:t>
      </w:r>
      <w:r>
        <w:t xml:space="preserve">основного общего образования. </w:t>
      </w:r>
    </w:p>
    <w:p w:rsidR="00420A94" w:rsidRDefault="00420A94">
      <w:pPr>
        <w:pStyle w:val="msonospacing0"/>
        <w:spacing w:before="0" w:after="0"/>
        <w:jc w:val="both"/>
        <w:rPr>
          <w:b/>
          <w:bCs/>
        </w:rPr>
      </w:pPr>
    </w:p>
    <w:p w:rsidR="00B63538" w:rsidRDefault="00B63538">
      <w:pPr>
        <w:pStyle w:val="msonospacing0"/>
        <w:spacing w:before="0" w:after="0"/>
        <w:jc w:val="both"/>
        <w:rPr>
          <w:b/>
          <w:bCs/>
        </w:rPr>
      </w:pPr>
      <w:r>
        <w:rPr>
          <w:b/>
          <w:bCs/>
        </w:rPr>
        <w:t>3. Направления, формы и виды организации внеурочной деятельности</w:t>
      </w:r>
    </w:p>
    <w:p w:rsidR="00B63538" w:rsidRDefault="00B63538">
      <w:pPr>
        <w:jc w:val="both"/>
      </w:pPr>
      <w:r>
        <w:t xml:space="preserve">3.1.Направления и виды внеурочной деятельности определяются в соответствии с основной образовательной программой </w:t>
      </w:r>
      <w:r w:rsidR="00386AC4">
        <w:t>соответствующего уровня</w:t>
      </w:r>
      <w:r>
        <w:t xml:space="preserve"> образования в образовательном учреждении.</w:t>
      </w:r>
    </w:p>
    <w:p w:rsidR="00B63538" w:rsidRDefault="00B63538">
      <w:pPr>
        <w:jc w:val="both"/>
      </w:pPr>
      <w:r>
        <w:t xml:space="preserve">Внеурочная деятельность организуется по следующим направлениям: </w:t>
      </w:r>
    </w:p>
    <w:p w:rsidR="00B63538" w:rsidRDefault="00B63538">
      <w:pPr>
        <w:numPr>
          <w:ilvl w:val="0"/>
          <w:numId w:val="2"/>
        </w:numPr>
        <w:jc w:val="both"/>
      </w:pPr>
      <w:r>
        <w:t xml:space="preserve">Спортивно-оздоровительное; </w:t>
      </w:r>
    </w:p>
    <w:p w:rsidR="00B63538" w:rsidRDefault="00B63538">
      <w:pPr>
        <w:numPr>
          <w:ilvl w:val="0"/>
          <w:numId w:val="2"/>
        </w:numPr>
        <w:jc w:val="both"/>
      </w:pPr>
      <w:r>
        <w:t xml:space="preserve">Духовно-нравственное; </w:t>
      </w:r>
    </w:p>
    <w:p w:rsidR="00B63538" w:rsidRDefault="00B63538">
      <w:pPr>
        <w:numPr>
          <w:ilvl w:val="0"/>
          <w:numId w:val="2"/>
        </w:numPr>
        <w:jc w:val="both"/>
      </w:pPr>
      <w:r>
        <w:t xml:space="preserve">Общекультурное; </w:t>
      </w:r>
    </w:p>
    <w:p w:rsidR="00B63538" w:rsidRDefault="00B63538">
      <w:pPr>
        <w:numPr>
          <w:ilvl w:val="0"/>
          <w:numId w:val="2"/>
        </w:numPr>
        <w:jc w:val="both"/>
      </w:pPr>
      <w:r>
        <w:t xml:space="preserve">Общеинтеллектуальное; </w:t>
      </w:r>
    </w:p>
    <w:p w:rsidR="00B63538" w:rsidRDefault="00B63538">
      <w:pPr>
        <w:numPr>
          <w:ilvl w:val="0"/>
          <w:numId w:val="2"/>
        </w:numPr>
        <w:jc w:val="both"/>
      </w:pPr>
      <w:r>
        <w:t xml:space="preserve">Социальное. </w:t>
      </w:r>
    </w:p>
    <w:p w:rsidR="00B63538" w:rsidRDefault="00B63538">
      <w:pPr>
        <w:ind w:left="360"/>
        <w:jc w:val="both"/>
      </w:pPr>
      <w:r>
        <w:t xml:space="preserve">Проектная деятельность (является составляющей любого направления). </w:t>
      </w:r>
    </w:p>
    <w:p w:rsidR="00B63538" w:rsidRDefault="00B63538">
      <w:pPr>
        <w:jc w:val="both"/>
      </w:pPr>
      <w:r>
        <w:t xml:space="preserve">3.2. Виды внеурочной деятельности: </w:t>
      </w:r>
    </w:p>
    <w:p w:rsidR="00B63538" w:rsidRDefault="00B63538">
      <w:pPr>
        <w:numPr>
          <w:ilvl w:val="0"/>
          <w:numId w:val="2"/>
        </w:numPr>
        <w:jc w:val="both"/>
      </w:pPr>
      <w:r>
        <w:t xml:space="preserve">Игровая; </w:t>
      </w:r>
    </w:p>
    <w:p w:rsidR="00B63538" w:rsidRDefault="00B63538">
      <w:pPr>
        <w:numPr>
          <w:ilvl w:val="0"/>
          <w:numId w:val="2"/>
        </w:numPr>
        <w:jc w:val="both"/>
      </w:pPr>
      <w:r>
        <w:t xml:space="preserve">Познавательная; </w:t>
      </w:r>
    </w:p>
    <w:p w:rsidR="00B63538" w:rsidRDefault="00B63538">
      <w:pPr>
        <w:numPr>
          <w:ilvl w:val="0"/>
          <w:numId w:val="2"/>
        </w:numPr>
        <w:jc w:val="both"/>
      </w:pPr>
      <w:r>
        <w:t xml:space="preserve">Проблемно-ценностное общение; </w:t>
      </w:r>
    </w:p>
    <w:p w:rsidR="00B63538" w:rsidRDefault="00B63538">
      <w:pPr>
        <w:numPr>
          <w:ilvl w:val="0"/>
          <w:numId w:val="2"/>
        </w:numPr>
        <w:jc w:val="both"/>
      </w:pPr>
      <w:proofErr w:type="spellStart"/>
      <w:r>
        <w:t>Досугово-развлекательная</w:t>
      </w:r>
      <w:proofErr w:type="spellEnd"/>
      <w:r>
        <w:t xml:space="preserve"> деятельность (</w:t>
      </w:r>
      <w:proofErr w:type="spellStart"/>
      <w:r>
        <w:t>досуговое</w:t>
      </w:r>
      <w:proofErr w:type="spellEnd"/>
      <w:r>
        <w:t xml:space="preserve"> общение); </w:t>
      </w:r>
    </w:p>
    <w:p w:rsidR="00B63538" w:rsidRDefault="00B63538">
      <w:pPr>
        <w:numPr>
          <w:ilvl w:val="0"/>
          <w:numId w:val="2"/>
        </w:numPr>
        <w:jc w:val="both"/>
      </w:pPr>
      <w:r>
        <w:t xml:space="preserve">Художественное творчество; </w:t>
      </w:r>
    </w:p>
    <w:p w:rsidR="00B63538" w:rsidRDefault="00B63538">
      <w:pPr>
        <w:numPr>
          <w:ilvl w:val="0"/>
          <w:numId w:val="2"/>
        </w:numPr>
        <w:jc w:val="both"/>
      </w:pPr>
      <w:r>
        <w:t xml:space="preserve">Трудовая (производственная) деятельность; </w:t>
      </w:r>
    </w:p>
    <w:p w:rsidR="00B63538" w:rsidRDefault="00B63538">
      <w:pPr>
        <w:numPr>
          <w:ilvl w:val="0"/>
          <w:numId w:val="2"/>
        </w:numPr>
        <w:jc w:val="both"/>
      </w:pPr>
      <w:r>
        <w:t xml:space="preserve">Спортивно-оздоровительная деятельность; </w:t>
      </w:r>
    </w:p>
    <w:p w:rsidR="00B63538" w:rsidRDefault="00B63538">
      <w:pPr>
        <w:numPr>
          <w:ilvl w:val="0"/>
          <w:numId w:val="2"/>
        </w:numPr>
        <w:jc w:val="both"/>
      </w:pPr>
      <w:r>
        <w:t xml:space="preserve">Туристско-краеведческая деятельность. </w:t>
      </w:r>
    </w:p>
    <w:p w:rsidR="00B63538" w:rsidRDefault="00B63538" w:rsidP="00386AC4">
      <w:pPr>
        <w:jc w:val="both"/>
      </w:pPr>
      <w:r>
        <w:t xml:space="preserve">3.2. Содержание занятий, предусмотренных в рамках внеурочной деятельности, формируется с учетом пожеланий обучающихся и их родителей (законных представителей) и реализуется посредством различных форм. </w:t>
      </w:r>
      <w:proofErr w:type="gramStart"/>
      <w:r>
        <w:t xml:space="preserve">Формы организации внеурочной деятельности: экскурсии, факультативы, кружки, секции, </w:t>
      </w:r>
      <w:r w:rsidR="00EB4FC9">
        <w:t xml:space="preserve">клубы, </w:t>
      </w:r>
      <w:r>
        <w:t xml:space="preserve">круглые столы, конференции, диспуты, олимпиады, соревнования, проекты, общественно-полезная практика, </w:t>
      </w:r>
      <w:r w:rsidR="00EB4FC9" w:rsidRPr="00EB4FC9">
        <w:rPr>
          <w:szCs w:val="28"/>
        </w:rPr>
        <w:t>поисковые и научные исследования</w:t>
      </w:r>
      <w:r w:rsidR="00EB4FC9" w:rsidRPr="00EB4FC9">
        <w:rPr>
          <w:sz w:val="22"/>
        </w:rPr>
        <w:t xml:space="preserve"> </w:t>
      </w:r>
      <w:r>
        <w:t>интеллектуальные клубы, библиотечные вечера, конкурсы, викторины, познавательные игры</w:t>
      </w:r>
      <w:r w:rsidR="00EB4FC9">
        <w:t>,</w:t>
      </w:r>
      <w:r>
        <w:t xml:space="preserve"> и др. </w:t>
      </w:r>
      <w:proofErr w:type="gramEnd"/>
    </w:p>
    <w:p w:rsidR="0072052F" w:rsidRDefault="0072052F">
      <w:pPr>
        <w:pStyle w:val="msonospacing0"/>
        <w:spacing w:before="0" w:after="0"/>
        <w:jc w:val="both"/>
      </w:pPr>
    </w:p>
    <w:p w:rsidR="00B63538" w:rsidRDefault="00B63538">
      <w:pPr>
        <w:pStyle w:val="msonospacing0"/>
        <w:spacing w:before="0" w:after="0"/>
        <w:jc w:val="both"/>
        <w:rPr>
          <w:rStyle w:val="a4"/>
        </w:rPr>
      </w:pPr>
      <w:r w:rsidRPr="0072052F">
        <w:rPr>
          <w:b/>
        </w:rPr>
        <w:t>4.</w:t>
      </w:r>
      <w:r>
        <w:t xml:space="preserve"> </w:t>
      </w:r>
      <w:r>
        <w:rPr>
          <w:rStyle w:val="a4"/>
        </w:rPr>
        <w:t>Порядок организации внеурочной деятельности</w:t>
      </w:r>
    </w:p>
    <w:p w:rsidR="00EB4FC9" w:rsidRDefault="00B63538" w:rsidP="00EB4FC9">
      <w:pPr>
        <w:spacing w:line="307" w:lineRule="atLeast"/>
        <w:jc w:val="both"/>
        <w:rPr>
          <w:szCs w:val="28"/>
        </w:rPr>
      </w:pPr>
      <w:r>
        <w:t xml:space="preserve">4.1 </w:t>
      </w:r>
      <w:r w:rsidR="00EB4FC9" w:rsidRPr="00EB4FC9">
        <w:rPr>
          <w:szCs w:val="28"/>
        </w:rPr>
        <w:t xml:space="preserve">Время, отведенное на внеурочную деятельность, не учитывается при определении максимально допустимой недельной </w:t>
      </w:r>
      <w:r w:rsidR="00EB4FC9" w:rsidRPr="00EB4FC9">
        <w:rPr>
          <w:spacing w:val="-2"/>
          <w:szCs w:val="28"/>
        </w:rPr>
        <w:t>нагрузки обучающихся</w:t>
      </w:r>
      <w:r w:rsidR="00EB4FC9" w:rsidRPr="00EB4FC9">
        <w:rPr>
          <w:szCs w:val="28"/>
        </w:rPr>
        <w:t xml:space="preserve"> и составляет не более 1350</w:t>
      </w:r>
      <w:r w:rsidR="00EB4FC9" w:rsidRPr="00EB4FC9">
        <w:rPr>
          <w:spacing w:val="2"/>
          <w:szCs w:val="28"/>
        </w:rPr>
        <w:t> </w:t>
      </w:r>
      <w:r w:rsidR="00EB4FC9" w:rsidRPr="00EB4FC9">
        <w:rPr>
          <w:szCs w:val="28"/>
        </w:rPr>
        <w:t>часов за 4</w:t>
      </w:r>
      <w:r w:rsidR="00EB4FC9" w:rsidRPr="00EB4FC9">
        <w:rPr>
          <w:spacing w:val="2"/>
          <w:szCs w:val="28"/>
        </w:rPr>
        <w:t> </w:t>
      </w:r>
      <w:r w:rsidR="00EB4FC9" w:rsidRPr="00EB4FC9">
        <w:rPr>
          <w:szCs w:val="28"/>
        </w:rPr>
        <w:t>года обучения.</w:t>
      </w:r>
    </w:p>
    <w:p w:rsidR="005400F9" w:rsidRPr="005400F9" w:rsidRDefault="005400F9" w:rsidP="005400F9">
      <w:pPr>
        <w:ind w:firstLine="709"/>
        <w:jc w:val="both"/>
        <w:rPr>
          <w:szCs w:val="28"/>
        </w:rPr>
      </w:pPr>
      <w:r w:rsidRPr="005400F9">
        <w:rPr>
          <w:szCs w:val="28"/>
        </w:rPr>
        <w:t>Количество часов, выделяемых на внеурочную деятельность на уровне основного общего образования, составляет за 5 лет обучения на этапе основной школы не более 1750 часов, в год – не более 350 часов.</w:t>
      </w:r>
    </w:p>
    <w:p w:rsidR="005400F9" w:rsidRPr="00EB4FC9" w:rsidRDefault="005400F9" w:rsidP="00386AC4">
      <w:pPr>
        <w:ind w:firstLine="709"/>
        <w:jc w:val="both"/>
        <w:rPr>
          <w:szCs w:val="28"/>
        </w:rPr>
      </w:pPr>
      <w:r w:rsidRPr="005400F9">
        <w:rPr>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w:t>
      </w:r>
      <w:r w:rsidRPr="005400F9">
        <w:rPr>
          <w:szCs w:val="28"/>
        </w:rPr>
        <w:lastRenderedPageBreak/>
        <w:t>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63538" w:rsidRDefault="00EB4FC9" w:rsidP="00EB4FC9">
      <w:pPr>
        <w:spacing w:line="307" w:lineRule="atLeast"/>
        <w:jc w:val="both"/>
      </w:pPr>
      <w:r>
        <w:t xml:space="preserve"> </w:t>
      </w:r>
      <w:r w:rsidR="00B63538">
        <w:t>4.2.</w:t>
      </w:r>
      <w:r>
        <w:t xml:space="preserve"> </w:t>
      </w:r>
      <w:r w:rsidR="00B63538">
        <w:t>Рабочие  программы внеурочной деятельности разрабатываются педагогами и утвержда</w:t>
      </w:r>
      <w:r>
        <w:t>ются школой  самостоятельно</w:t>
      </w:r>
      <w:r w:rsidR="00B63538">
        <w:t>. Вышеперечисленные программы могут быть авторскими и модифицированными.</w:t>
      </w:r>
    </w:p>
    <w:p w:rsidR="00B63538" w:rsidRPr="005400F9" w:rsidRDefault="00B63538">
      <w:pPr>
        <w:pStyle w:val="14"/>
        <w:spacing w:after="0"/>
        <w:jc w:val="both"/>
        <w:rPr>
          <w:rFonts w:ascii="Times New Roman" w:hAnsi="Times New Roman"/>
          <w:sz w:val="24"/>
        </w:rPr>
      </w:pPr>
      <w:r>
        <w:rPr>
          <w:rFonts w:ascii="Times New Roman" w:hAnsi="Times New Roman"/>
        </w:rPr>
        <w:t xml:space="preserve">4.3. </w:t>
      </w:r>
      <w:r w:rsidRPr="005400F9">
        <w:rPr>
          <w:rFonts w:ascii="Times New Roman" w:hAnsi="Times New Roman"/>
          <w:sz w:val="24"/>
        </w:rPr>
        <w:t>Внеурочная деятельность может реализовываться как через проведение регулярных еженедельных внеурочных занятий со школьниками, так и организацию занятий крупными блоками - «</w:t>
      </w:r>
      <w:proofErr w:type="spellStart"/>
      <w:r w:rsidRPr="005400F9">
        <w:rPr>
          <w:rFonts w:ascii="Times New Roman" w:hAnsi="Times New Roman"/>
          <w:sz w:val="24"/>
        </w:rPr>
        <w:t>интенсивами</w:t>
      </w:r>
      <w:proofErr w:type="spellEnd"/>
      <w:r w:rsidRPr="005400F9">
        <w:rPr>
          <w:rFonts w:ascii="Times New Roman" w:hAnsi="Times New Roman"/>
          <w:sz w:val="24"/>
        </w:rPr>
        <w:t>» (походы, экспедиции, экскурсии и т.д.).</w:t>
      </w:r>
    </w:p>
    <w:p w:rsidR="00B63538" w:rsidRDefault="00B63538">
      <w:pPr>
        <w:jc w:val="both"/>
      </w:pPr>
      <w:r>
        <w:rPr>
          <w:sz w:val="22"/>
          <w:szCs w:val="22"/>
        </w:rPr>
        <w:t>4.4</w:t>
      </w:r>
      <w:r>
        <w:t xml:space="preserve">. Для проведения занятий по внеурочной деятельности допускается комплектование групп как из обучающихся одного класса, так и из </w:t>
      </w:r>
      <w:r w:rsidR="00420A94">
        <w:t>обучающихся разных классов в пределах одного уровня образования.</w:t>
      </w:r>
      <w:r>
        <w:t xml:space="preserve"> При наличии необходимых ресурсов возможно деление одного класса на две группы.  Комплектование групп проходит в соответствии с запросом участников образовательного процесса (законных представителей) учащегося. </w:t>
      </w:r>
    </w:p>
    <w:p w:rsidR="00B63538" w:rsidRDefault="00B63538">
      <w:pPr>
        <w:jc w:val="both"/>
      </w:pPr>
      <w:r>
        <w:t xml:space="preserve">4.5. Расписание занятий внеурочной деятельности составляется с учетом наиболее благоприятного режима труда и отдыха обучающихся, утверждается директором школы. </w:t>
      </w:r>
    </w:p>
    <w:p w:rsidR="005400F9" w:rsidRDefault="00B63538">
      <w:pPr>
        <w:jc w:val="both"/>
      </w:pPr>
      <w:r>
        <w:t xml:space="preserve">4.6. Продолжительность занятий внеурочной деятельности регламентируется действующими Санитарно-эпидемиологическими правилами и нормами Сан </w:t>
      </w:r>
      <w:proofErr w:type="spellStart"/>
      <w:r>
        <w:t>ПиН</w:t>
      </w:r>
      <w:proofErr w:type="spellEnd"/>
      <w:r>
        <w:t xml:space="preserve"> 2.4.2. 2821-10 «Санитарно-эпидемиологические требования к условиям и организации обучения в общеобразовательных учреждениях». </w:t>
      </w:r>
    </w:p>
    <w:p w:rsidR="00B63538" w:rsidRDefault="00B63538">
      <w:pPr>
        <w:jc w:val="both"/>
      </w:pPr>
      <w:r>
        <w:t xml:space="preserve">4.7. Проведение занятий (темы занятий) и учет посещения их учащимися необходимо фиксировать в отдельном журнале. Журнал заводится на один класс Порядок ведения, хранения журнала  внеурочной занятости аналогичен правилам ведения </w:t>
      </w:r>
      <w:r w:rsidR="00386AC4">
        <w:t xml:space="preserve"> </w:t>
      </w:r>
      <w:r>
        <w:t>журналов</w:t>
      </w:r>
      <w:r w:rsidR="00386AC4">
        <w:t xml:space="preserve"> для дополнительного образования</w:t>
      </w:r>
      <w:r>
        <w:t>.</w:t>
      </w:r>
    </w:p>
    <w:p w:rsidR="0072052F" w:rsidRDefault="00B63538" w:rsidP="0072052F">
      <w:pPr>
        <w:jc w:val="both"/>
      </w:pPr>
      <w:r>
        <w:rPr>
          <w:bCs/>
        </w:rPr>
        <w:t>4.8.</w:t>
      </w:r>
      <w:r>
        <w:t xml:space="preserve"> К педагогическим и иным работникам, организующим внеурочную деятельность </w:t>
      </w:r>
      <w:proofErr w:type="gramStart"/>
      <w:r>
        <w:t>обучающихся</w:t>
      </w:r>
      <w:proofErr w:type="gramEnd"/>
      <w:r>
        <w:t>, предъявляются требования, соответствующие квалификационным характеристикам по должности.</w:t>
      </w:r>
    </w:p>
    <w:p w:rsidR="0072052F" w:rsidRDefault="0072052F" w:rsidP="0072052F">
      <w:pPr>
        <w:jc w:val="both"/>
      </w:pPr>
      <w:r>
        <w:t xml:space="preserve">4.9. </w:t>
      </w:r>
      <w:r w:rsidRPr="0072052F">
        <w:t>Обучающиеся, их родители (законные представители) участвуют в выборе направлений и форм внеурочной деятельности</w:t>
      </w:r>
      <w:r>
        <w:t>.</w:t>
      </w:r>
    </w:p>
    <w:p w:rsidR="0072052F" w:rsidRDefault="0072052F" w:rsidP="0072052F">
      <w:pPr>
        <w:jc w:val="both"/>
      </w:pPr>
      <w:r>
        <w:t xml:space="preserve">4.10. </w:t>
      </w:r>
      <w:r w:rsidRPr="0072052F">
        <w:t>Предварительный выбор предметов учащимися производится во втором полугодии на основе анкетирования.</w:t>
      </w:r>
    </w:p>
    <w:p w:rsidR="0072052F" w:rsidRDefault="0072052F" w:rsidP="0072052F">
      <w:pPr>
        <w:jc w:val="both"/>
      </w:pPr>
      <w:r>
        <w:t xml:space="preserve">4.11. </w:t>
      </w:r>
      <w:r w:rsidRPr="0072052F">
        <w:t>Для учащихся 1-х классов набор модулей программы внеурочной деятельности предлагается на родительском собрании в апреле-мае.</w:t>
      </w:r>
    </w:p>
    <w:p w:rsidR="0072052F" w:rsidRPr="0072052F" w:rsidRDefault="0072052F" w:rsidP="0072052F">
      <w:pPr>
        <w:jc w:val="both"/>
      </w:pPr>
      <w:r>
        <w:t>4.12.</w:t>
      </w:r>
      <w:r w:rsidRPr="0072052F">
        <w:t>В сентябре формируются группы для проведения занятий внеурочной деятельности.</w:t>
      </w:r>
    </w:p>
    <w:p w:rsidR="0072052F" w:rsidRDefault="0072052F">
      <w:pPr>
        <w:jc w:val="both"/>
        <w:rPr>
          <w:b/>
        </w:rPr>
      </w:pPr>
    </w:p>
    <w:p w:rsidR="00B63538" w:rsidRDefault="00B63538">
      <w:pPr>
        <w:jc w:val="both"/>
        <w:rPr>
          <w:b/>
          <w:bCs/>
        </w:rPr>
      </w:pPr>
      <w:r>
        <w:rPr>
          <w:b/>
        </w:rPr>
        <w:t xml:space="preserve">5. </w:t>
      </w:r>
      <w:r>
        <w:rPr>
          <w:b/>
          <w:bCs/>
        </w:rPr>
        <w:t>Управление внеурочной деятельностью.</w:t>
      </w:r>
    </w:p>
    <w:p w:rsidR="00B63538" w:rsidRDefault="00B63538">
      <w:pPr>
        <w:jc w:val="both"/>
      </w:pPr>
      <w:r>
        <w:t xml:space="preserve">5.1.Общее руководство внеурочной деятельностью с </w:t>
      </w:r>
      <w:proofErr w:type="gramStart"/>
      <w:r>
        <w:t>обучающимися</w:t>
      </w:r>
      <w:proofErr w:type="gramEnd"/>
      <w:r>
        <w:t xml:space="preserve"> в школе осуществляют заместители директора на основе своих должностных обязанностей.</w:t>
      </w:r>
    </w:p>
    <w:p w:rsidR="00B63538" w:rsidRDefault="00B63538">
      <w:pPr>
        <w:jc w:val="both"/>
      </w:pPr>
      <w:r>
        <w:t>5.2.Организаци</w:t>
      </w:r>
      <w:r w:rsidR="005400F9">
        <w:t>ей</w:t>
      </w:r>
      <w:r>
        <w:t xml:space="preserve"> внеурочной деятельности с </w:t>
      </w:r>
      <w:proofErr w:type="gramStart"/>
      <w:r>
        <w:t>обучающимися</w:t>
      </w:r>
      <w:proofErr w:type="gramEnd"/>
      <w:r>
        <w:t xml:space="preserve"> занимается классный руководитель своих должностных обязанностей. </w:t>
      </w:r>
    </w:p>
    <w:p w:rsidR="00B63538" w:rsidRDefault="00B63538">
      <w:pPr>
        <w:jc w:val="both"/>
      </w:pPr>
      <w:r>
        <w:t xml:space="preserve">5.3. Внеаудиторная работа осуществляется в соответствии с расписанием, утверждённым </w:t>
      </w:r>
      <w:r w:rsidR="005400F9">
        <w:t>директором</w:t>
      </w:r>
      <w:r>
        <w:t xml:space="preserve"> общеобразовательного учреждения.</w:t>
      </w:r>
    </w:p>
    <w:p w:rsidR="00B63538" w:rsidRDefault="00B63538">
      <w:pPr>
        <w:jc w:val="both"/>
      </w:pPr>
      <w:r>
        <w:t>5.4.</w:t>
      </w:r>
      <w:r w:rsidR="00420A94">
        <w:t xml:space="preserve"> </w:t>
      </w:r>
      <w:r>
        <w:t>К организации внеурочной деятельности могут привлекаться педагоги  из учреждений дополнительного образования</w:t>
      </w:r>
      <w:proofErr w:type="gramStart"/>
      <w:r>
        <w:t xml:space="preserve"> .</w:t>
      </w:r>
      <w:proofErr w:type="gramEnd"/>
    </w:p>
    <w:p w:rsidR="0072052F" w:rsidRDefault="0072052F">
      <w:pPr>
        <w:jc w:val="both"/>
        <w:rPr>
          <w:b/>
          <w:bCs/>
        </w:rPr>
      </w:pPr>
    </w:p>
    <w:p w:rsidR="00B63538" w:rsidRDefault="00B63538">
      <w:pPr>
        <w:jc w:val="both"/>
      </w:pPr>
      <w:r>
        <w:rPr>
          <w:b/>
          <w:bCs/>
        </w:rPr>
        <w:t>6. Результаты и эффекты внеурочной деятельности.</w:t>
      </w:r>
      <w:r>
        <w:t xml:space="preserve"> </w:t>
      </w:r>
    </w:p>
    <w:p w:rsidR="00B63538" w:rsidRDefault="00B63538">
      <w:pPr>
        <w:pStyle w:val="21"/>
        <w:spacing w:line="240" w:lineRule="auto"/>
      </w:pPr>
      <w:r>
        <w:t xml:space="preserve">Воспитательные результаты внеурочной деятельности школьников распределяются по трём уровням: </w:t>
      </w:r>
    </w:p>
    <w:p w:rsidR="00B63538" w:rsidRDefault="00B63538">
      <w:pPr>
        <w:jc w:val="both"/>
      </w:pPr>
      <w:r>
        <w:rPr>
          <w:i/>
          <w:iCs/>
        </w:rPr>
        <w:t xml:space="preserve">Первый уровень – </w:t>
      </w:r>
      <w:r>
        <w:t>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B63538" w:rsidRDefault="00B63538">
      <w:pPr>
        <w:jc w:val="both"/>
      </w:pPr>
      <w:r>
        <w:rPr>
          <w:i/>
          <w:iCs/>
        </w:rPr>
        <w:lastRenderedPageBreak/>
        <w:t>Второй уровень -</w:t>
      </w:r>
      <w:r>
        <w:t xml:space="preserve">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w:t>
      </w:r>
    </w:p>
    <w:p w:rsidR="00B63538" w:rsidRDefault="00B63538">
      <w:pPr>
        <w:jc w:val="both"/>
      </w:pPr>
      <w:r>
        <w:rPr>
          <w:i/>
          <w:iCs/>
        </w:rPr>
        <w:t>Третий уровень –</w:t>
      </w:r>
      <w:r>
        <w:t xml:space="preserve">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w:t>
      </w:r>
    </w:p>
    <w:p w:rsidR="0072052F" w:rsidRDefault="0072052F">
      <w:pPr>
        <w:pStyle w:val="msonospacing0"/>
        <w:spacing w:before="0" w:after="0"/>
        <w:jc w:val="both"/>
        <w:rPr>
          <w:b/>
          <w:bCs/>
        </w:rPr>
      </w:pPr>
    </w:p>
    <w:p w:rsidR="0072052F" w:rsidRPr="0072052F" w:rsidRDefault="0072052F" w:rsidP="0072052F">
      <w:pPr>
        <w:pStyle w:val="ac"/>
        <w:spacing w:before="0" w:after="0"/>
        <w:rPr>
          <w:b/>
          <w:bCs/>
        </w:rPr>
      </w:pPr>
      <w:r>
        <w:rPr>
          <w:b/>
          <w:bCs/>
        </w:rPr>
        <w:t xml:space="preserve">7. </w:t>
      </w:r>
      <w:r w:rsidRPr="0072052F">
        <w:rPr>
          <w:b/>
          <w:bCs/>
        </w:rPr>
        <w:t xml:space="preserve">Система оценки достижения результатов </w:t>
      </w:r>
      <w:r>
        <w:rPr>
          <w:b/>
          <w:bCs/>
        </w:rPr>
        <w:t xml:space="preserve"> </w:t>
      </w:r>
      <w:r w:rsidRPr="0072052F">
        <w:rPr>
          <w:b/>
          <w:bCs/>
        </w:rPr>
        <w:t>внеурочной деятельности</w:t>
      </w:r>
    </w:p>
    <w:p w:rsidR="0072052F" w:rsidRPr="0072052F" w:rsidRDefault="0072052F" w:rsidP="0072052F">
      <w:pPr>
        <w:pStyle w:val="ac"/>
        <w:spacing w:before="0" w:after="0"/>
        <w:jc w:val="both"/>
        <w:rPr>
          <w:rFonts w:ascii="Arial" w:hAnsi="Arial" w:cs="Arial"/>
        </w:rPr>
      </w:pPr>
      <w:r>
        <w:t xml:space="preserve"> 7.1. </w:t>
      </w:r>
      <w:r w:rsidRPr="0072052F">
        <w:t xml:space="preserve"> Система оценки достижения результатов внеурочной деятельности является комплексной и предусматривает:</w:t>
      </w:r>
    </w:p>
    <w:p w:rsidR="0072052F" w:rsidRPr="0072052F" w:rsidRDefault="0072052F" w:rsidP="0072052F">
      <w:pPr>
        <w:pStyle w:val="ac"/>
        <w:numPr>
          <w:ilvl w:val="0"/>
          <w:numId w:val="5"/>
        </w:numPr>
        <w:suppressAutoHyphens w:val="0"/>
        <w:spacing w:before="0" w:after="0"/>
        <w:ind w:left="0"/>
        <w:jc w:val="both"/>
        <w:rPr>
          <w:rFonts w:ascii="Arial" w:hAnsi="Arial" w:cs="Arial"/>
        </w:rPr>
      </w:pPr>
      <w:r w:rsidRPr="0072052F">
        <w:t>качественную и количественную оценку эффективности деятельности ОУ по направлениям вне</w:t>
      </w:r>
      <w:r w:rsidRPr="0072052F">
        <w:softHyphen/>
        <w:t>урочной деятельности на основании суммирования индивидуальных результатов обучающихся по результатам мониторинга;</w:t>
      </w:r>
    </w:p>
    <w:p w:rsidR="0072052F" w:rsidRPr="0072052F" w:rsidRDefault="0072052F" w:rsidP="0072052F">
      <w:pPr>
        <w:pStyle w:val="ac"/>
        <w:numPr>
          <w:ilvl w:val="0"/>
          <w:numId w:val="5"/>
        </w:numPr>
        <w:suppressAutoHyphens w:val="0"/>
        <w:spacing w:before="0" w:after="0"/>
        <w:ind w:left="0"/>
        <w:jc w:val="both"/>
        <w:rPr>
          <w:rFonts w:ascii="Arial" w:hAnsi="Arial" w:cs="Arial"/>
        </w:rPr>
      </w:pPr>
      <w:proofErr w:type="gramStart"/>
      <w:r w:rsidRPr="0072052F">
        <w:t>представление коллективного результата деятельности группы обучающихся в рамках одного направления внеурочной деятельности;</w:t>
      </w:r>
      <w:proofErr w:type="gramEnd"/>
    </w:p>
    <w:p w:rsidR="0072052F" w:rsidRPr="0072052F" w:rsidRDefault="0072052F" w:rsidP="0072052F">
      <w:pPr>
        <w:pStyle w:val="ac"/>
        <w:numPr>
          <w:ilvl w:val="0"/>
          <w:numId w:val="5"/>
        </w:numPr>
        <w:suppressAutoHyphens w:val="0"/>
        <w:spacing w:before="0" w:after="0"/>
        <w:ind w:left="0"/>
        <w:jc w:val="both"/>
      </w:pPr>
      <w:r w:rsidRPr="0072052F">
        <w:t>индивидуальную оценку результатов внеурочной деятельности каждого обучающегося.</w:t>
      </w:r>
    </w:p>
    <w:p w:rsidR="0072052F" w:rsidRPr="0072052F" w:rsidRDefault="0072052F" w:rsidP="0072052F">
      <w:pPr>
        <w:pStyle w:val="ac"/>
        <w:numPr>
          <w:ilvl w:val="1"/>
          <w:numId w:val="7"/>
        </w:numPr>
        <w:suppressAutoHyphens w:val="0"/>
        <w:spacing w:before="0" w:after="0"/>
        <w:jc w:val="both"/>
      </w:pPr>
      <w:r w:rsidRPr="0072052F">
        <w:t>Система  текущей оценки индивидуальных достижений обучающихся предусматривает проведение входного (сентябрь) и итогового (май) контроля,  осуществляемого  самим педагогом.</w:t>
      </w:r>
    </w:p>
    <w:p w:rsidR="0072052F" w:rsidRPr="0072052F" w:rsidRDefault="0072052F" w:rsidP="0072052F">
      <w:pPr>
        <w:autoSpaceDE w:val="0"/>
        <w:autoSpaceDN w:val="0"/>
        <w:adjustRightInd w:val="0"/>
        <w:jc w:val="both"/>
      </w:pPr>
      <w:r w:rsidRPr="0072052F">
        <w:t>Критерии оценки результативности определяются как «зачет» (100%-51%), «незачет» (50% и менее), при этом могут  использоваться такие формы контроля как: тестирование, защита проектов и исследовательских работ,  выставки, конференции, концерты.</w:t>
      </w:r>
    </w:p>
    <w:p w:rsidR="0072052F" w:rsidRPr="0072052F" w:rsidRDefault="0072052F" w:rsidP="00767A4E">
      <w:pPr>
        <w:pStyle w:val="af4"/>
        <w:numPr>
          <w:ilvl w:val="1"/>
          <w:numId w:val="7"/>
        </w:numPr>
        <w:autoSpaceDE w:val="0"/>
        <w:autoSpaceDN w:val="0"/>
        <w:adjustRightInd w:val="0"/>
        <w:jc w:val="both"/>
        <w:rPr>
          <w:sz w:val="24"/>
          <w:szCs w:val="24"/>
        </w:rPr>
      </w:pPr>
      <w:r w:rsidRPr="0072052F">
        <w:rPr>
          <w:sz w:val="24"/>
          <w:szCs w:val="24"/>
        </w:rPr>
        <w:t xml:space="preserve">По результатам учебного года проводится промежуточная  аттестация. В ходе промежуточной аттестации определяется уровень освоения </w:t>
      </w:r>
      <w:proofErr w:type="gramStart"/>
      <w:r w:rsidRPr="0072052F">
        <w:rPr>
          <w:sz w:val="24"/>
          <w:szCs w:val="24"/>
        </w:rPr>
        <w:t>обучающимися</w:t>
      </w:r>
      <w:proofErr w:type="gramEnd"/>
      <w:r w:rsidRPr="0072052F">
        <w:rPr>
          <w:sz w:val="24"/>
          <w:szCs w:val="24"/>
        </w:rPr>
        <w:t xml:space="preserve"> образовательной программы в текущем учебном году.</w:t>
      </w:r>
    </w:p>
    <w:p w:rsidR="0072052F" w:rsidRPr="0072052F" w:rsidRDefault="0072052F" w:rsidP="0072052F">
      <w:pPr>
        <w:pStyle w:val="af4"/>
        <w:autoSpaceDE w:val="0"/>
        <w:autoSpaceDN w:val="0"/>
        <w:adjustRightInd w:val="0"/>
        <w:ind w:left="0"/>
        <w:jc w:val="both"/>
        <w:rPr>
          <w:color w:val="auto"/>
          <w:sz w:val="24"/>
          <w:szCs w:val="24"/>
        </w:rPr>
      </w:pPr>
      <w:r w:rsidRPr="0072052F">
        <w:rPr>
          <w:color w:val="auto"/>
          <w:sz w:val="24"/>
          <w:szCs w:val="24"/>
        </w:rPr>
        <w:t xml:space="preserve">Промежуточная аттестация предполагает проведение тестирования, защиту проектов, рефератов, исследовательских работ,  выставок, конференций, концертов, результаты которых оформляются протоколом (приложение </w:t>
      </w:r>
      <w:r w:rsidR="00767A4E">
        <w:rPr>
          <w:color w:val="auto"/>
          <w:sz w:val="24"/>
          <w:szCs w:val="24"/>
        </w:rPr>
        <w:t>1</w:t>
      </w:r>
      <w:r w:rsidRPr="0072052F">
        <w:rPr>
          <w:color w:val="auto"/>
          <w:sz w:val="24"/>
          <w:szCs w:val="24"/>
        </w:rPr>
        <w:t>), заслушиваются на заседании педагогического совета. По итогам аттестации обучающиеся переводятся на следующий год обучения или отчисляются из объединения в связи с завершением обучения.</w:t>
      </w:r>
    </w:p>
    <w:p w:rsidR="0072052F" w:rsidRDefault="0072052F">
      <w:pPr>
        <w:rPr>
          <w:rStyle w:val="a4"/>
          <w:bCs w:val="0"/>
        </w:rPr>
      </w:pPr>
    </w:p>
    <w:p w:rsidR="00B63538" w:rsidRDefault="00B63538">
      <w:pPr>
        <w:rPr>
          <w:rStyle w:val="a4"/>
          <w:bCs w:val="0"/>
        </w:rPr>
      </w:pPr>
      <w:r>
        <w:rPr>
          <w:rStyle w:val="a4"/>
          <w:bCs w:val="0"/>
        </w:rPr>
        <w:t>8. Порядок оплаты внеурочной деятельности</w:t>
      </w:r>
    </w:p>
    <w:p w:rsidR="00B63538" w:rsidRDefault="00B63538">
      <w:pPr>
        <w:jc w:val="both"/>
      </w:pPr>
      <w:r>
        <w:t xml:space="preserve">8.1. Урочная и внеурочная деятельность являются равными составляющими основной образовательной программы и приводят к достижению определённых результатов. </w:t>
      </w:r>
    </w:p>
    <w:p w:rsidR="00B63538" w:rsidRDefault="00B63538">
      <w:pPr>
        <w:jc w:val="both"/>
      </w:pPr>
      <w:r>
        <w:t>8.2. Оплата часов внеурочной деятельности производится в соответствии с тарификацией из средств фонда оплаты труда школы.</w:t>
      </w:r>
    </w:p>
    <w:p w:rsidR="0072052F" w:rsidRDefault="0072052F">
      <w:pPr>
        <w:pStyle w:val="msonospacing0"/>
        <w:spacing w:before="0" w:after="0"/>
        <w:rPr>
          <w:b/>
          <w:bCs/>
        </w:rPr>
      </w:pPr>
    </w:p>
    <w:p w:rsidR="00B63538" w:rsidRDefault="00B63538">
      <w:pPr>
        <w:pStyle w:val="msonospacing0"/>
        <w:spacing w:before="0" w:after="0"/>
        <w:rPr>
          <w:b/>
          <w:bCs/>
        </w:rPr>
      </w:pPr>
      <w:r>
        <w:rPr>
          <w:b/>
          <w:bCs/>
        </w:rPr>
        <w:t>9. Ответственность</w:t>
      </w:r>
    </w:p>
    <w:p w:rsidR="00B63538" w:rsidRDefault="00B63538">
      <w:pPr>
        <w:pStyle w:val="msonospacing0"/>
        <w:spacing w:before="0" w:after="0"/>
        <w:jc w:val="both"/>
      </w:pPr>
      <w:r>
        <w:t>9.1. Администрация школы</w:t>
      </w:r>
    </w:p>
    <w:p w:rsidR="00B63538" w:rsidRDefault="00B63538">
      <w:pPr>
        <w:pStyle w:val="msonospacing0"/>
        <w:spacing w:before="0" w:after="0"/>
        <w:jc w:val="both"/>
      </w:pPr>
      <w:r>
        <w:t>Организует процесс разработки, рецензирования и утверждения программы внеурочной деятельности, контроль выполнения программ внеурочной деятельности, контроль ведения журналов внеурочной деятельности</w:t>
      </w:r>
    </w:p>
    <w:p w:rsidR="00B63538" w:rsidRDefault="00B63538">
      <w:pPr>
        <w:pStyle w:val="msonospacing0"/>
        <w:spacing w:before="0" w:after="0"/>
        <w:jc w:val="both"/>
      </w:pPr>
      <w:r>
        <w:t>9.2 Классные руководители</w:t>
      </w:r>
    </w:p>
    <w:p w:rsidR="00B63538" w:rsidRDefault="00B63538">
      <w:pPr>
        <w:pStyle w:val="msonospacing0"/>
        <w:spacing w:before="0" w:after="0"/>
        <w:jc w:val="both"/>
      </w:pPr>
      <w:r>
        <w:t>В своей работе руководствуются Положением о классном руководителе, должностной инструкцией классного руководителя.</w:t>
      </w:r>
    </w:p>
    <w:p w:rsidR="00B63538" w:rsidRDefault="00B63538">
      <w:pPr>
        <w:pStyle w:val="msonospacing0"/>
        <w:spacing w:before="0" w:after="0"/>
        <w:jc w:val="both"/>
      </w:pPr>
      <w:r>
        <w:t>Осуществляют контроль посещаемости учащимися занятий внеурочной деятельности.</w:t>
      </w:r>
    </w:p>
    <w:p w:rsidR="00B63538" w:rsidRDefault="00B63538">
      <w:pPr>
        <w:pStyle w:val="msonospacing0"/>
        <w:spacing w:before="0" w:after="0"/>
        <w:jc w:val="both"/>
      </w:pPr>
      <w:r>
        <w:t>9.3 Преподаватели внеурочной деятельности</w:t>
      </w:r>
    </w:p>
    <w:p w:rsidR="00B63538" w:rsidRDefault="00B63538">
      <w:pPr>
        <w:pStyle w:val="msonospacing0"/>
        <w:spacing w:before="0" w:after="0"/>
        <w:jc w:val="both"/>
      </w:pPr>
      <w:r>
        <w:t>Деятельность преподавателей регламентируется Уставом школы, Правилами внутреннего распорядка, локальными актами школы, должностными инструкциями</w:t>
      </w:r>
    </w:p>
    <w:p w:rsidR="00B63538" w:rsidRDefault="00B63538">
      <w:pPr>
        <w:pStyle w:val="msonospacing0"/>
        <w:spacing w:before="0" w:after="0"/>
        <w:jc w:val="both"/>
      </w:pPr>
      <w:r>
        <w:t>9.4. Родители (законные представители) учащихся.</w:t>
      </w:r>
    </w:p>
    <w:p w:rsidR="00B63538" w:rsidRDefault="00B63538">
      <w:pPr>
        <w:jc w:val="both"/>
      </w:pPr>
      <w:r>
        <w:t xml:space="preserve"> Несут ответственность за посещение учащимися занятий внеурочной деятельности</w:t>
      </w:r>
    </w:p>
    <w:p w:rsidR="0072052F" w:rsidRDefault="0072052F">
      <w:pPr>
        <w:pStyle w:val="14"/>
        <w:spacing w:after="0"/>
        <w:rPr>
          <w:rFonts w:ascii="Times New Roman" w:eastAsia="Times New Roman" w:hAnsi="Times New Roman"/>
          <w:b/>
          <w:bCs/>
          <w:sz w:val="24"/>
          <w:szCs w:val="24"/>
        </w:rPr>
      </w:pPr>
    </w:p>
    <w:p w:rsidR="00B63538" w:rsidRDefault="00B63538">
      <w:pPr>
        <w:pStyle w:val="14"/>
        <w:spacing w:after="0"/>
        <w:rPr>
          <w:rFonts w:ascii="Times New Roman" w:eastAsia="Times New Roman" w:hAnsi="Times New Roman"/>
          <w:b/>
          <w:bCs/>
          <w:sz w:val="24"/>
          <w:szCs w:val="24"/>
        </w:rPr>
      </w:pPr>
      <w:r>
        <w:rPr>
          <w:rFonts w:ascii="Times New Roman" w:eastAsia="Times New Roman" w:hAnsi="Times New Roman"/>
          <w:b/>
          <w:bCs/>
          <w:sz w:val="24"/>
          <w:szCs w:val="24"/>
        </w:rPr>
        <w:t>10.  Заключительные положения</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 xml:space="preserve">10.1. </w:t>
      </w:r>
      <w:r>
        <w:rPr>
          <w:rFonts w:ascii="Times New Roman" w:eastAsia="Times New Roman" w:hAnsi="Times New Roman"/>
          <w:sz w:val="24"/>
          <w:szCs w:val="24"/>
        </w:rPr>
        <w:t>Положение вступает в силу с момента его подписания.</w:t>
      </w:r>
    </w:p>
    <w:p w:rsidR="00B63538" w:rsidRDefault="00B63538">
      <w:pPr>
        <w:pStyle w:val="14"/>
        <w:spacing w:after="0"/>
        <w:jc w:val="both"/>
        <w:rPr>
          <w:rFonts w:ascii="Times New Roman" w:eastAsia="Times New Roman" w:hAnsi="Times New Roman"/>
          <w:sz w:val="24"/>
          <w:szCs w:val="24"/>
        </w:rPr>
      </w:pPr>
      <w:r>
        <w:rPr>
          <w:rFonts w:ascii="Times New Roman" w:eastAsia="Times New Roman" w:hAnsi="Times New Roman"/>
          <w:bCs/>
          <w:sz w:val="24"/>
          <w:szCs w:val="24"/>
        </w:rPr>
        <w:t xml:space="preserve">10.2. </w:t>
      </w:r>
      <w:r>
        <w:rPr>
          <w:rFonts w:ascii="Times New Roman" w:eastAsia="Times New Roman" w:hAnsi="Times New Roman"/>
          <w:sz w:val="24"/>
          <w:szCs w:val="24"/>
        </w:rPr>
        <w:t>Изменения и дополнения в данное положение могут быть внесены решением Педагогического Совета школы.</w:t>
      </w:r>
    </w:p>
    <w:p w:rsidR="00B63538" w:rsidRDefault="00B63538">
      <w:pPr>
        <w:pStyle w:val="msonospacing0"/>
        <w:spacing w:before="0" w:after="0"/>
        <w:jc w:val="both"/>
      </w:pPr>
    </w:p>
    <w:p w:rsidR="00B63538" w:rsidRDefault="00B63538">
      <w:pPr>
        <w:pStyle w:val="msonospacing0"/>
        <w:spacing w:before="0" w:after="0"/>
        <w:jc w:val="both"/>
      </w:pPr>
    </w:p>
    <w:p w:rsidR="00B63538" w:rsidRDefault="00B63538">
      <w:pPr>
        <w:pStyle w:val="msonospacing0"/>
        <w:spacing w:before="0" w:after="0"/>
        <w:jc w:val="both"/>
      </w:pPr>
    </w:p>
    <w:p w:rsidR="00767A4E" w:rsidRDefault="00767A4E" w:rsidP="00767A4E">
      <w:pPr>
        <w:jc w:val="right"/>
        <w:rPr>
          <w:b/>
          <w:bCs/>
        </w:rPr>
      </w:pPr>
      <w:r>
        <w:rPr>
          <w:b/>
          <w:bCs/>
        </w:rPr>
        <w:t>Приложение 1</w:t>
      </w:r>
    </w:p>
    <w:p w:rsidR="00767A4E" w:rsidRDefault="00767A4E" w:rsidP="00767A4E">
      <w:pPr>
        <w:jc w:val="center"/>
        <w:rPr>
          <w:b/>
          <w:bCs/>
        </w:rPr>
      </w:pPr>
      <w:r>
        <w:rPr>
          <w:b/>
          <w:bCs/>
        </w:rPr>
        <w:t xml:space="preserve">Результаты входного, итогового контроля </w:t>
      </w:r>
      <w:proofErr w:type="gramStart"/>
      <w:r>
        <w:rPr>
          <w:b/>
          <w:bCs/>
        </w:rPr>
        <w:t>обучающихся</w:t>
      </w:r>
      <w:proofErr w:type="gramEnd"/>
      <w:r>
        <w:rPr>
          <w:b/>
          <w:bCs/>
        </w:rPr>
        <w:t xml:space="preserve"> по внеурочной деятельности                              «____________________________________» </w:t>
      </w:r>
    </w:p>
    <w:p w:rsidR="00767A4E" w:rsidRDefault="00767A4E" w:rsidP="00767A4E">
      <w:pPr>
        <w:spacing w:line="360" w:lineRule="auto"/>
        <w:jc w:val="center"/>
      </w:pPr>
      <w:r>
        <w:t>201___-201____ учебный год</w:t>
      </w:r>
    </w:p>
    <w:p w:rsidR="00767A4E" w:rsidRDefault="00767A4E" w:rsidP="00767A4E">
      <w:pPr>
        <w:spacing w:line="360" w:lineRule="auto"/>
        <w:jc w:val="right"/>
      </w:pPr>
      <w:r>
        <w:t xml:space="preserve">Педагог: ____________________ </w:t>
      </w:r>
    </w:p>
    <w:tbl>
      <w:tblPr>
        <w:tblStyle w:val="af5"/>
        <w:tblW w:w="0" w:type="auto"/>
        <w:jc w:val="center"/>
        <w:tblLook w:val="04A0"/>
      </w:tblPr>
      <w:tblGrid>
        <w:gridCol w:w="950"/>
        <w:gridCol w:w="3508"/>
        <w:gridCol w:w="1701"/>
        <w:gridCol w:w="1701"/>
      </w:tblGrid>
      <w:tr w:rsidR="00767A4E" w:rsidTr="00456EB0">
        <w:trPr>
          <w:trHeight w:val="1052"/>
          <w:jc w:val="center"/>
        </w:trPr>
        <w:tc>
          <w:tcPr>
            <w:tcW w:w="950" w:type="dxa"/>
            <w:vMerge w:val="restart"/>
            <w:tcBorders>
              <w:top w:val="single" w:sz="4" w:space="0" w:color="000000" w:themeColor="text1"/>
              <w:left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w:t>
            </w:r>
            <w:proofErr w:type="spellStart"/>
            <w:proofErr w:type="gramStart"/>
            <w:r>
              <w:rPr>
                <w:rFonts w:eastAsia="Times New Roman"/>
                <w:szCs w:val="24"/>
              </w:rPr>
              <w:t>п</w:t>
            </w:r>
            <w:proofErr w:type="spellEnd"/>
            <w:proofErr w:type="gramEnd"/>
            <w:r>
              <w:rPr>
                <w:rFonts w:eastAsia="Times New Roman"/>
                <w:szCs w:val="24"/>
              </w:rPr>
              <w:t>/</w:t>
            </w:r>
            <w:proofErr w:type="spellStart"/>
            <w:r>
              <w:rPr>
                <w:rFonts w:eastAsia="Times New Roman"/>
                <w:szCs w:val="24"/>
              </w:rPr>
              <w:t>п</w:t>
            </w:r>
            <w:proofErr w:type="spellEnd"/>
          </w:p>
        </w:tc>
        <w:tc>
          <w:tcPr>
            <w:tcW w:w="3508" w:type="dxa"/>
            <w:vMerge w:val="restart"/>
            <w:tcBorders>
              <w:top w:val="single" w:sz="4" w:space="0" w:color="000000" w:themeColor="text1"/>
              <w:left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ФИ обучающихся</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Уровень освоения программы ВД</w:t>
            </w:r>
          </w:p>
        </w:tc>
      </w:tr>
      <w:tr w:rsidR="00767A4E" w:rsidTr="00456EB0">
        <w:trPr>
          <w:jc w:val="center"/>
        </w:trPr>
        <w:tc>
          <w:tcPr>
            <w:tcW w:w="950" w:type="dxa"/>
            <w:vMerge/>
            <w:tcBorders>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3508" w:type="dxa"/>
            <w:vMerge/>
            <w:tcBorders>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pPr>
            <w:r>
              <w:t>входной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jc w:val="center"/>
            </w:pPr>
            <w:r>
              <w:t>итоговый</w:t>
            </w: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1</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2</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3</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4</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5</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6</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7</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8</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9</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10</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11</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r w:rsidR="00767A4E" w:rsidTr="00456EB0">
        <w:trPr>
          <w:jc w:val="center"/>
        </w:trPr>
        <w:tc>
          <w:tcPr>
            <w:tcW w:w="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r>
              <w:rPr>
                <w:rFonts w:eastAsia="Times New Roman"/>
                <w:szCs w:val="24"/>
              </w:rPr>
              <w:t>12</w:t>
            </w:r>
          </w:p>
        </w:tc>
        <w:tc>
          <w:tcPr>
            <w:tcW w:w="35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jc w:val="center"/>
              <w:rPr>
                <w:rFonts w:eastAsia="Times New Roman"/>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7A4E" w:rsidRDefault="00767A4E" w:rsidP="00456EB0">
            <w:pPr>
              <w:spacing w:line="360"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67A4E" w:rsidRDefault="00767A4E" w:rsidP="00456EB0">
            <w:pPr>
              <w:spacing w:line="360" w:lineRule="auto"/>
            </w:pPr>
          </w:p>
        </w:tc>
      </w:tr>
    </w:tbl>
    <w:p w:rsidR="00767A4E" w:rsidRDefault="00767A4E" w:rsidP="00767A4E">
      <w:pPr>
        <w:spacing w:line="360" w:lineRule="auto"/>
        <w:jc w:val="right"/>
      </w:pPr>
    </w:p>
    <w:p w:rsidR="00767A4E" w:rsidRDefault="00767A4E" w:rsidP="00767A4E">
      <w:pPr>
        <w:spacing w:line="360" w:lineRule="auto"/>
        <w:ind w:firstLine="708"/>
      </w:pPr>
      <w:r>
        <w:t>Вывод:</w:t>
      </w:r>
    </w:p>
    <w:p w:rsidR="00767A4E" w:rsidRDefault="00767A4E" w:rsidP="00767A4E">
      <w:pPr>
        <w:spacing w:line="360" w:lineRule="auto"/>
        <w:ind w:firstLine="708"/>
      </w:pPr>
      <w:r>
        <w:t xml:space="preserve">В результате изучения курса «______________________________» </w:t>
      </w:r>
    </w:p>
    <w:p w:rsidR="00767A4E" w:rsidRPr="00C602F1" w:rsidRDefault="00767A4E" w:rsidP="00767A4E">
      <w:pPr>
        <w:pStyle w:val="af4"/>
        <w:autoSpaceDE w:val="0"/>
        <w:autoSpaceDN w:val="0"/>
        <w:adjustRightInd w:val="0"/>
        <w:ind w:left="0"/>
        <w:jc w:val="both"/>
        <w:rPr>
          <w:i/>
          <w:color w:val="auto"/>
        </w:rPr>
      </w:pPr>
      <w:r w:rsidRPr="00C602F1">
        <w:rPr>
          <w:i/>
          <w:color w:val="auto"/>
        </w:rPr>
        <w:t>по итогам аттестации обучающиеся переводятся на следующий год обучения или отчисляются из объединения в связи с завершением обучения.</w:t>
      </w:r>
    </w:p>
    <w:p w:rsidR="00B63538" w:rsidRDefault="00B63538">
      <w:pPr>
        <w:jc w:val="both"/>
      </w:pPr>
    </w:p>
    <w:sectPr w:rsidR="00B63538" w:rsidSect="008679E0">
      <w:pgSz w:w="11906" w:h="16838"/>
      <w:pgMar w:top="1134" w:right="850" w:bottom="1134"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font203">
    <w:altName w:val="MS Mincho"/>
    <w:charset w:val="8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sz w:val="20"/>
        <w:szCs w:val="20"/>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F0834"/>
    <w:multiLevelType w:val="multilevel"/>
    <w:tmpl w:val="C7ACAA8A"/>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FD3097F"/>
    <w:multiLevelType w:val="multilevel"/>
    <w:tmpl w:val="FCA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910256"/>
    <w:multiLevelType w:val="multilevel"/>
    <w:tmpl w:val="7B0E3BF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D256B5C"/>
    <w:multiLevelType w:val="multilevel"/>
    <w:tmpl w:val="ECC0194C"/>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34AD2"/>
    <w:rsid w:val="0013154F"/>
    <w:rsid w:val="001E0D65"/>
    <w:rsid w:val="00242E1F"/>
    <w:rsid w:val="002831AB"/>
    <w:rsid w:val="00386AC4"/>
    <w:rsid w:val="00393B12"/>
    <w:rsid w:val="00420A94"/>
    <w:rsid w:val="005400F9"/>
    <w:rsid w:val="006A20B9"/>
    <w:rsid w:val="006D1E5C"/>
    <w:rsid w:val="0072052F"/>
    <w:rsid w:val="00767A4E"/>
    <w:rsid w:val="00834AD2"/>
    <w:rsid w:val="008679E0"/>
    <w:rsid w:val="008E2DBC"/>
    <w:rsid w:val="009E618F"/>
    <w:rsid w:val="00B63538"/>
    <w:rsid w:val="00CB314D"/>
    <w:rsid w:val="00D0051C"/>
    <w:rsid w:val="00E06CC6"/>
    <w:rsid w:val="00EA036E"/>
    <w:rsid w:val="00EB4FC9"/>
    <w:rsid w:val="00F622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6E"/>
    <w:pPr>
      <w:suppressAutoHyphens/>
    </w:pPr>
    <w:rPr>
      <w:sz w:val="24"/>
      <w:szCs w:val="24"/>
      <w:lang w:eastAsia="ar-SA"/>
    </w:rPr>
  </w:style>
  <w:style w:type="paragraph" w:styleId="1">
    <w:name w:val="heading 1"/>
    <w:basedOn w:val="a"/>
    <w:next w:val="a"/>
    <w:link w:val="10"/>
    <w:qFormat/>
    <w:rsid w:val="005400F9"/>
    <w:pPr>
      <w:keepNext/>
      <w:suppressAutoHyphens w:val="0"/>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A036E"/>
    <w:rPr>
      <w:rFonts w:ascii="Symbol" w:hAnsi="Symbol"/>
      <w:sz w:val="20"/>
      <w:szCs w:val="20"/>
    </w:rPr>
  </w:style>
  <w:style w:type="character" w:customStyle="1" w:styleId="WW8Num2z0">
    <w:name w:val="WW8Num2z0"/>
    <w:rsid w:val="00EA036E"/>
    <w:rPr>
      <w:rFonts w:ascii="Symbol" w:hAnsi="Symbol"/>
      <w:sz w:val="20"/>
    </w:rPr>
  </w:style>
  <w:style w:type="character" w:customStyle="1" w:styleId="WW8Num2z1">
    <w:name w:val="WW8Num2z1"/>
    <w:rsid w:val="00EA036E"/>
    <w:rPr>
      <w:rFonts w:ascii="Courier New" w:hAnsi="Courier New"/>
      <w:sz w:val="20"/>
    </w:rPr>
  </w:style>
  <w:style w:type="character" w:customStyle="1" w:styleId="WW8Num2z2">
    <w:name w:val="WW8Num2z2"/>
    <w:rsid w:val="00EA036E"/>
    <w:rPr>
      <w:rFonts w:ascii="Wingdings" w:hAnsi="Wingdings"/>
      <w:sz w:val="20"/>
    </w:rPr>
  </w:style>
  <w:style w:type="character" w:customStyle="1" w:styleId="Absatz-Standardschriftart">
    <w:name w:val="Absatz-Standardschriftart"/>
    <w:rsid w:val="00EA036E"/>
  </w:style>
  <w:style w:type="character" w:customStyle="1" w:styleId="WW8Num1z1">
    <w:name w:val="WW8Num1z1"/>
    <w:rsid w:val="00EA036E"/>
    <w:rPr>
      <w:rFonts w:ascii="Courier New" w:hAnsi="Courier New" w:cs="Courier New"/>
    </w:rPr>
  </w:style>
  <w:style w:type="character" w:customStyle="1" w:styleId="WW8Num1z2">
    <w:name w:val="WW8Num1z2"/>
    <w:rsid w:val="00EA036E"/>
    <w:rPr>
      <w:rFonts w:ascii="Wingdings" w:hAnsi="Wingdings"/>
    </w:rPr>
  </w:style>
  <w:style w:type="character" w:customStyle="1" w:styleId="WW8Num1z3">
    <w:name w:val="WW8Num1z3"/>
    <w:rsid w:val="00EA036E"/>
    <w:rPr>
      <w:rFonts w:ascii="Symbol" w:hAnsi="Symbol"/>
    </w:rPr>
  </w:style>
  <w:style w:type="character" w:customStyle="1" w:styleId="WW8Num3z0">
    <w:name w:val="WW8Num3z0"/>
    <w:rsid w:val="00EA036E"/>
    <w:rPr>
      <w:rFonts w:ascii="Symbol" w:hAnsi="Symbol"/>
      <w:sz w:val="20"/>
      <w:szCs w:val="20"/>
    </w:rPr>
  </w:style>
  <w:style w:type="character" w:customStyle="1" w:styleId="WW8Num3z1">
    <w:name w:val="WW8Num3z1"/>
    <w:rsid w:val="00EA036E"/>
    <w:rPr>
      <w:rFonts w:ascii="Courier New" w:hAnsi="Courier New" w:cs="Courier New"/>
    </w:rPr>
  </w:style>
  <w:style w:type="character" w:customStyle="1" w:styleId="WW8Num3z2">
    <w:name w:val="WW8Num3z2"/>
    <w:rsid w:val="00EA036E"/>
    <w:rPr>
      <w:rFonts w:ascii="Wingdings" w:hAnsi="Wingdings"/>
    </w:rPr>
  </w:style>
  <w:style w:type="character" w:customStyle="1" w:styleId="WW8Num3z3">
    <w:name w:val="WW8Num3z3"/>
    <w:rsid w:val="00EA036E"/>
    <w:rPr>
      <w:rFonts w:ascii="Symbol" w:hAnsi="Symbol"/>
    </w:rPr>
  </w:style>
  <w:style w:type="character" w:customStyle="1" w:styleId="WW8Num4z0">
    <w:name w:val="WW8Num4z0"/>
    <w:rsid w:val="00EA036E"/>
    <w:rPr>
      <w:rFonts w:ascii="Symbol" w:hAnsi="Symbol"/>
    </w:rPr>
  </w:style>
  <w:style w:type="character" w:customStyle="1" w:styleId="WW8Num4z1">
    <w:name w:val="WW8Num4z1"/>
    <w:rsid w:val="00EA036E"/>
    <w:rPr>
      <w:rFonts w:ascii="Courier New" w:hAnsi="Courier New" w:cs="Courier New"/>
    </w:rPr>
  </w:style>
  <w:style w:type="character" w:customStyle="1" w:styleId="WW8Num4z2">
    <w:name w:val="WW8Num4z2"/>
    <w:rsid w:val="00EA036E"/>
    <w:rPr>
      <w:rFonts w:ascii="Wingdings" w:hAnsi="Wingdings"/>
    </w:rPr>
  </w:style>
  <w:style w:type="character" w:customStyle="1" w:styleId="WW8Num5z0">
    <w:name w:val="WW8Num5z0"/>
    <w:rsid w:val="00EA036E"/>
    <w:rPr>
      <w:rFonts w:ascii="Symbol" w:hAnsi="Symbol"/>
      <w:sz w:val="20"/>
    </w:rPr>
  </w:style>
  <w:style w:type="character" w:customStyle="1" w:styleId="WW8Num5z1">
    <w:name w:val="WW8Num5z1"/>
    <w:rsid w:val="00EA036E"/>
    <w:rPr>
      <w:rFonts w:ascii="Courier New" w:hAnsi="Courier New"/>
      <w:sz w:val="20"/>
    </w:rPr>
  </w:style>
  <w:style w:type="character" w:customStyle="1" w:styleId="WW8Num5z2">
    <w:name w:val="WW8Num5z2"/>
    <w:rsid w:val="00EA036E"/>
    <w:rPr>
      <w:rFonts w:ascii="Wingdings" w:hAnsi="Wingdings"/>
      <w:sz w:val="20"/>
    </w:rPr>
  </w:style>
  <w:style w:type="character" w:customStyle="1" w:styleId="11">
    <w:name w:val="Основной шрифт абзаца1"/>
    <w:rsid w:val="00EA036E"/>
  </w:style>
  <w:style w:type="character" w:customStyle="1" w:styleId="a3">
    <w:name w:val="Основной текст Знак"/>
    <w:basedOn w:val="11"/>
    <w:rsid w:val="00EA036E"/>
    <w:rPr>
      <w:b/>
      <w:bCs/>
      <w:sz w:val="32"/>
      <w:szCs w:val="24"/>
      <w:lang w:val="ru-RU" w:eastAsia="ar-SA" w:bidi="ar-SA"/>
    </w:rPr>
  </w:style>
  <w:style w:type="character" w:styleId="a4">
    <w:name w:val="Strong"/>
    <w:basedOn w:val="11"/>
    <w:qFormat/>
    <w:rsid w:val="00EA036E"/>
    <w:rPr>
      <w:b/>
      <w:bCs/>
    </w:rPr>
  </w:style>
  <w:style w:type="character" w:customStyle="1" w:styleId="a5">
    <w:name w:val="Символ нумерации"/>
    <w:rsid w:val="00EA036E"/>
  </w:style>
  <w:style w:type="paragraph" w:customStyle="1" w:styleId="a6">
    <w:name w:val="Заголовок"/>
    <w:basedOn w:val="a"/>
    <w:next w:val="a7"/>
    <w:rsid w:val="00EA036E"/>
    <w:pPr>
      <w:keepNext/>
      <w:spacing w:before="240" w:after="120"/>
    </w:pPr>
    <w:rPr>
      <w:rFonts w:ascii="Arial" w:eastAsia="Microsoft YaHei" w:hAnsi="Arial" w:cs="Mangal"/>
      <w:sz w:val="28"/>
      <w:szCs w:val="28"/>
    </w:rPr>
  </w:style>
  <w:style w:type="paragraph" w:styleId="a7">
    <w:name w:val="Body Text"/>
    <w:basedOn w:val="a"/>
    <w:rsid w:val="00EA036E"/>
    <w:pPr>
      <w:jc w:val="center"/>
    </w:pPr>
    <w:rPr>
      <w:b/>
      <w:bCs/>
      <w:sz w:val="32"/>
    </w:rPr>
  </w:style>
  <w:style w:type="paragraph" w:styleId="a8">
    <w:name w:val="List"/>
    <w:basedOn w:val="a7"/>
    <w:rsid w:val="00EA036E"/>
    <w:rPr>
      <w:rFonts w:ascii="Arial" w:hAnsi="Arial" w:cs="Mangal"/>
    </w:rPr>
  </w:style>
  <w:style w:type="paragraph" w:customStyle="1" w:styleId="12">
    <w:name w:val="Название1"/>
    <w:basedOn w:val="a"/>
    <w:rsid w:val="00EA036E"/>
    <w:pPr>
      <w:suppressLineNumbers/>
      <w:spacing w:before="120" w:after="120"/>
    </w:pPr>
    <w:rPr>
      <w:rFonts w:ascii="Arial" w:hAnsi="Arial" w:cs="Mangal"/>
      <w:i/>
      <w:iCs/>
      <w:sz w:val="20"/>
    </w:rPr>
  </w:style>
  <w:style w:type="paragraph" w:customStyle="1" w:styleId="13">
    <w:name w:val="Указатель1"/>
    <w:basedOn w:val="a"/>
    <w:rsid w:val="00EA036E"/>
    <w:pPr>
      <w:suppressLineNumbers/>
    </w:pPr>
    <w:rPr>
      <w:rFonts w:ascii="Arial" w:hAnsi="Arial" w:cs="Mangal"/>
    </w:rPr>
  </w:style>
  <w:style w:type="paragraph" w:customStyle="1" w:styleId="msonospacing0">
    <w:name w:val="msonospacing"/>
    <w:basedOn w:val="a"/>
    <w:rsid w:val="00EA036E"/>
    <w:pPr>
      <w:spacing w:before="280" w:after="280"/>
    </w:pPr>
  </w:style>
  <w:style w:type="paragraph" w:styleId="a9">
    <w:name w:val="No Spacing"/>
    <w:link w:val="aa"/>
    <w:uiPriority w:val="1"/>
    <w:qFormat/>
    <w:rsid w:val="00EA036E"/>
    <w:pPr>
      <w:suppressAutoHyphens/>
    </w:pPr>
    <w:rPr>
      <w:rFonts w:ascii="Calibri" w:eastAsia="Calibri" w:hAnsi="Calibri"/>
      <w:sz w:val="22"/>
      <w:szCs w:val="22"/>
      <w:lang w:eastAsia="ar-SA"/>
    </w:rPr>
  </w:style>
  <w:style w:type="paragraph" w:customStyle="1" w:styleId="14">
    <w:name w:val="Без интервала1"/>
    <w:rsid w:val="00EA036E"/>
    <w:pPr>
      <w:widowControl w:val="0"/>
      <w:suppressAutoHyphens/>
      <w:spacing w:after="200" w:line="276" w:lineRule="auto"/>
    </w:pPr>
    <w:rPr>
      <w:rFonts w:ascii="Calibri" w:eastAsia="Arial" w:hAnsi="Calibri" w:cs="font203"/>
      <w:kern w:val="1"/>
      <w:sz w:val="22"/>
      <w:szCs w:val="22"/>
      <w:lang w:eastAsia="ar-SA"/>
    </w:rPr>
  </w:style>
  <w:style w:type="paragraph" w:customStyle="1" w:styleId="21">
    <w:name w:val="Основной текст 21"/>
    <w:basedOn w:val="a"/>
    <w:rsid w:val="00EA036E"/>
    <w:pPr>
      <w:spacing w:line="305" w:lineRule="atLeast"/>
      <w:jc w:val="both"/>
    </w:pPr>
  </w:style>
  <w:style w:type="paragraph" w:customStyle="1" w:styleId="31">
    <w:name w:val="Основной текст 31"/>
    <w:basedOn w:val="a"/>
    <w:rsid w:val="00EA036E"/>
    <w:pPr>
      <w:jc w:val="both"/>
    </w:pPr>
    <w:rPr>
      <w:color w:val="FF0000"/>
    </w:rPr>
  </w:style>
  <w:style w:type="paragraph" w:styleId="ab">
    <w:name w:val="Body Text Indent"/>
    <w:basedOn w:val="a"/>
    <w:rsid w:val="00EA036E"/>
    <w:pPr>
      <w:spacing w:line="307" w:lineRule="atLeast"/>
      <w:ind w:firstLine="665"/>
      <w:jc w:val="both"/>
    </w:pPr>
    <w:rPr>
      <w:color w:val="FF0000"/>
    </w:rPr>
  </w:style>
  <w:style w:type="paragraph" w:customStyle="1" w:styleId="15">
    <w:name w:val="Обычный1"/>
    <w:rsid w:val="00EA036E"/>
    <w:pPr>
      <w:suppressAutoHyphens/>
      <w:autoSpaceDE w:val="0"/>
    </w:pPr>
    <w:rPr>
      <w:rFonts w:ascii="Verdana" w:eastAsia="Arial" w:hAnsi="Verdana" w:cs="Verdana"/>
      <w:color w:val="000000"/>
      <w:sz w:val="24"/>
      <w:szCs w:val="24"/>
      <w:lang w:eastAsia="ar-SA"/>
    </w:rPr>
  </w:style>
  <w:style w:type="paragraph" w:styleId="ac">
    <w:name w:val="Normal (Web)"/>
    <w:basedOn w:val="a"/>
    <w:uiPriority w:val="99"/>
    <w:rsid w:val="00EA036E"/>
    <w:pPr>
      <w:spacing w:before="280" w:after="119"/>
    </w:pPr>
  </w:style>
  <w:style w:type="paragraph" w:customStyle="1" w:styleId="ad">
    <w:name w:val="Основной"/>
    <w:basedOn w:val="a"/>
    <w:link w:val="ae"/>
    <w:rsid w:val="00EB4FC9"/>
    <w:pPr>
      <w:suppressAutoHyphens w:val="0"/>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e">
    <w:name w:val="Основной Знак"/>
    <w:link w:val="ad"/>
    <w:rsid w:val="00EB4FC9"/>
    <w:rPr>
      <w:rFonts w:ascii="NewtonCSanPin" w:hAnsi="NewtonCSanPin"/>
      <w:color w:val="000000"/>
      <w:sz w:val="21"/>
      <w:szCs w:val="21"/>
    </w:rPr>
  </w:style>
  <w:style w:type="character" w:customStyle="1" w:styleId="10">
    <w:name w:val="Заголовок 1 Знак"/>
    <w:basedOn w:val="a0"/>
    <w:link w:val="1"/>
    <w:rsid w:val="005400F9"/>
    <w:rPr>
      <w:rFonts w:ascii="Cambria" w:hAnsi="Cambria"/>
      <w:b/>
      <w:bCs/>
      <w:kern w:val="32"/>
      <w:sz w:val="32"/>
      <w:szCs w:val="32"/>
    </w:rPr>
  </w:style>
  <w:style w:type="character" w:customStyle="1" w:styleId="aa">
    <w:name w:val="Без интервала Знак"/>
    <w:link w:val="a9"/>
    <w:uiPriority w:val="1"/>
    <w:locked/>
    <w:rsid w:val="005400F9"/>
    <w:rPr>
      <w:rFonts w:ascii="Calibri" w:eastAsia="Calibri" w:hAnsi="Calibri"/>
      <w:sz w:val="22"/>
      <w:szCs w:val="22"/>
      <w:lang w:eastAsia="ar-SA" w:bidi="ar-SA"/>
    </w:rPr>
  </w:style>
  <w:style w:type="paragraph" w:styleId="af">
    <w:name w:val="header"/>
    <w:basedOn w:val="a"/>
    <w:link w:val="af0"/>
    <w:uiPriority w:val="99"/>
    <w:rsid w:val="00386AC4"/>
    <w:pPr>
      <w:tabs>
        <w:tab w:val="center" w:pos="4677"/>
        <w:tab w:val="right" w:pos="9355"/>
      </w:tabs>
      <w:suppressAutoHyphens w:val="0"/>
    </w:pPr>
    <w:rPr>
      <w:lang w:eastAsia="ru-RU"/>
    </w:rPr>
  </w:style>
  <w:style w:type="character" w:customStyle="1" w:styleId="af0">
    <w:name w:val="Верхний колонтитул Знак"/>
    <w:basedOn w:val="a0"/>
    <w:link w:val="af"/>
    <w:uiPriority w:val="99"/>
    <w:rsid w:val="00386AC4"/>
    <w:rPr>
      <w:sz w:val="24"/>
      <w:szCs w:val="24"/>
    </w:rPr>
  </w:style>
  <w:style w:type="paragraph" w:customStyle="1" w:styleId="Default">
    <w:name w:val="Default"/>
    <w:uiPriority w:val="99"/>
    <w:rsid w:val="00386AC4"/>
    <w:pPr>
      <w:autoSpaceDE w:val="0"/>
      <w:autoSpaceDN w:val="0"/>
      <w:adjustRightInd w:val="0"/>
    </w:pPr>
    <w:rPr>
      <w:color w:val="000000"/>
      <w:sz w:val="24"/>
      <w:szCs w:val="24"/>
    </w:rPr>
  </w:style>
  <w:style w:type="character" w:styleId="af1">
    <w:name w:val="Hyperlink"/>
    <w:basedOn w:val="a0"/>
    <w:rsid w:val="00386AC4"/>
    <w:rPr>
      <w:color w:val="0000FF" w:themeColor="hyperlink"/>
      <w:u w:val="single"/>
    </w:rPr>
  </w:style>
  <w:style w:type="paragraph" w:styleId="af2">
    <w:name w:val="Balloon Text"/>
    <w:basedOn w:val="a"/>
    <w:link w:val="af3"/>
    <w:uiPriority w:val="99"/>
    <w:semiHidden/>
    <w:unhideWhenUsed/>
    <w:rsid w:val="008679E0"/>
    <w:rPr>
      <w:rFonts w:ascii="Tahoma" w:hAnsi="Tahoma" w:cs="Tahoma"/>
      <w:sz w:val="16"/>
      <w:szCs w:val="16"/>
    </w:rPr>
  </w:style>
  <w:style w:type="character" w:customStyle="1" w:styleId="af3">
    <w:name w:val="Текст выноски Знак"/>
    <w:basedOn w:val="a0"/>
    <w:link w:val="af2"/>
    <w:uiPriority w:val="99"/>
    <w:semiHidden/>
    <w:rsid w:val="008679E0"/>
    <w:rPr>
      <w:rFonts w:ascii="Tahoma" w:hAnsi="Tahoma" w:cs="Tahoma"/>
      <w:sz w:val="16"/>
      <w:szCs w:val="16"/>
      <w:lang w:eastAsia="ar-SA"/>
    </w:rPr>
  </w:style>
  <w:style w:type="character" w:customStyle="1" w:styleId="2">
    <w:name w:val="Основной текст (2)_"/>
    <w:basedOn w:val="a0"/>
    <w:link w:val="20"/>
    <w:rsid w:val="0072052F"/>
    <w:rPr>
      <w:sz w:val="28"/>
      <w:szCs w:val="28"/>
      <w:shd w:val="clear" w:color="auto" w:fill="FFFFFF"/>
    </w:rPr>
  </w:style>
  <w:style w:type="paragraph" w:customStyle="1" w:styleId="20">
    <w:name w:val="Основной текст (2)"/>
    <w:basedOn w:val="a"/>
    <w:link w:val="2"/>
    <w:rsid w:val="0072052F"/>
    <w:pPr>
      <w:widowControl w:val="0"/>
      <w:shd w:val="clear" w:color="auto" w:fill="FFFFFF"/>
      <w:suppressAutoHyphens w:val="0"/>
      <w:spacing w:line="0" w:lineRule="atLeast"/>
      <w:ind w:hanging="380"/>
    </w:pPr>
    <w:rPr>
      <w:sz w:val="28"/>
      <w:szCs w:val="28"/>
      <w:lang w:eastAsia="ru-RU"/>
    </w:rPr>
  </w:style>
  <w:style w:type="paragraph" w:styleId="af4">
    <w:name w:val="List Paragraph"/>
    <w:basedOn w:val="a"/>
    <w:qFormat/>
    <w:rsid w:val="0072052F"/>
    <w:pPr>
      <w:suppressAutoHyphens w:val="0"/>
      <w:ind w:left="720"/>
      <w:contextualSpacing/>
    </w:pPr>
    <w:rPr>
      <w:bCs/>
      <w:color w:val="000000"/>
      <w:sz w:val="28"/>
      <w:szCs w:val="28"/>
      <w:lang w:eastAsia="ru-RU"/>
    </w:rPr>
  </w:style>
  <w:style w:type="table" w:styleId="af5">
    <w:name w:val="Table Grid"/>
    <w:basedOn w:val="a1"/>
    <w:uiPriority w:val="59"/>
    <w:rsid w:val="00767A4E"/>
    <w:rPr>
      <w:rFonts w:eastAsiaTheme="minorHAns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2150</Words>
  <Characters>12260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ДНС</cp:lastModifiedBy>
  <cp:revision>8</cp:revision>
  <cp:lastPrinted>2018-11-21T18:32:00Z</cp:lastPrinted>
  <dcterms:created xsi:type="dcterms:W3CDTF">2018-09-21T19:03:00Z</dcterms:created>
  <dcterms:modified xsi:type="dcterms:W3CDTF">2018-11-25T20:00:00Z</dcterms:modified>
</cp:coreProperties>
</file>